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59DF55" w14:textId="025196E5" w:rsidR="00041824" w:rsidRPr="00041824" w:rsidRDefault="00041824" w:rsidP="005E0C00">
      <w:pPr>
        <w:widowControl/>
        <w:tabs>
          <w:tab w:val="right" w:pos="9639"/>
        </w:tabs>
        <w:spacing w:before="60" w:after="60"/>
        <w:jc w:val="left"/>
        <w:rPr>
          <w:rFonts w:ascii="Arial" w:eastAsia="等线" w:hAnsi="Arial" w:cs="Times New Roman"/>
          <w:b/>
          <w:i/>
          <w:noProof/>
          <w:kern w:val="0"/>
          <w:sz w:val="28"/>
          <w:szCs w:val="20"/>
          <w:lang w:val="en-GB" w:eastAsia="en-US"/>
        </w:rPr>
      </w:pPr>
      <w:bookmarkStart w:id="0" w:name="_Hlk98921038"/>
      <w:bookmarkStart w:id="1" w:name="_Hlk90391432"/>
      <w:r w:rsidRPr="00041824">
        <w:rPr>
          <w:rFonts w:ascii="Arial" w:eastAsia="等线" w:hAnsi="Arial" w:cs="Times New Roman"/>
          <w:b/>
          <w:noProof/>
          <w:kern w:val="0"/>
          <w:sz w:val="24"/>
          <w:szCs w:val="20"/>
          <w:lang w:val="en-GB" w:eastAsia="en-US"/>
        </w:rPr>
        <w:t>3GPP TSG-</w:t>
      </w:r>
      <w:r w:rsidRPr="00041824">
        <w:rPr>
          <w:rFonts w:ascii="Arial" w:eastAsia="等线" w:hAnsi="Arial" w:cs="Times New Roman"/>
          <w:b/>
          <w:noProof/>
          <w:kern w:val="0"/>
          <w:sz w:val="24"/>
          <w:szCs w:val="20"/>
          <w:lang w:val="en-GB" w:eastAsia="en-US"/>
        </w:rPr>
        <w:fldChar w:fldCharType="begin"/>
      </w:r>
      <w:r w:rsidRPr="00041824">
        <w:rPr>
          <w:rFonts w:ascii="Arial" w:eastAsia="等线" w:hAnsi="Arial" w:cs="Times New Roman"/>
          <w:b/>
          <w:noProof/>
          <w:kern w:val="0"/>
          <w:sz w:val="24"/>
          <w:szCs w:val="20"/>
          <w:lang w:val="en-GB" w:eastAsia="en-US"/>
        </w:rPr>
        <w:instrText xml:space="preserve"> DOCPROPERTY  TSG/WGRef  \* MERGEFORMAT </w:instrText>
      </w:r>
      <w:r w:rsidRPr="00041824">
        <w:rPr>
          <w:rFonts w:ascii="Arial" w:eastAsia="等线" w:hAnsi="Arial" w:cs="Times New Roman"/>
          <w:b/>
          <w:noProof/>
          <w:kern w:val="0"/>
          <w:sz w:val="24"/>
          <w:szCs w:val="20"/>
          <w:lang w:val="en-GB" w:eastAsia="en-US"/>
        </w:rPr>
        <w:fldChar w:fldCharType="separate"/>
      </w:r>
      <w:r w:rsidRPr="00041824">
        <w:rPr>
          <w:rFonts w:ascii="Arial" w:eastAsia="等线" w:hAnsi="Arial" w:cs="Times New Roman"/>
          <w:b/>
          <w:noProof/>
          <w:kern w:val="0"/>
          <w:sz w:val="24"/>
          <w:szCs w:val="20"/>
          <w:lang w:val="en-GB" w:eastAsia="en-US"/>
        </w:rPr>
        <w:t>RAN4</w:t>
      </w:r>
      <w:r w:rsidRPr="00041824">
        <w:rPr>
          <w:rFonts w:ascii="Arial" w:eastAsia="等线" w:hAnsi="Arial" w:cs="Times New Roman"/>
          <w:b/>
          <w:noProof/>
          <w:kern w:val="0"/>
          <w:sz w:val="24"/>
          <w:szCs w:val="20"/>
          <w:lang w:val="en-GB" w:eastAsia="en-US"/>
        </w:rPr>
        <w:fldChar w:fldCharType="end"/>
      </w:r>
      <w:r w:rsidRPr="00041824">
        <w:rPr>
          <w:rFonts w:ascii="Arial" w:eastAsia="等线" w:hAnsi="Arial" w:cs="Times New Roman"/>
          <w:b/>
          <w:noProof/>
          <w:kern w:val="0"/>
          <w:sz w:val="24"/>
          <w:szCs w:val="20"/>
          <w:lang w:val="en-GB" w:eastAsia="en-US"/>
        </w:rPr>
        <w:t xml:space="preserve"> Meeting #</w:t>
      </w:r>
      <w:bookmarkStart w:id="2" w:name="_Hlk127114940"/>
      <w:r w:rsidRPr="00041824">
        <w:rPr>
          <w:rFonts w:ascii="Arial" w:eastAsia="等线" w:hAnsi="Arial" w:cs="Times New Roman"/>
          <w:b/>
          <w:noProof/>
          <w:kern w:val="0"/>
          <w:sz w:val="24"/>
          <w:szCs w:val="20"/>
          <w:lang w:val="en-GB" w:eastAsia="en-US"/>
        </w:rPr>
        <w:t>10</w:t>
      </w:r>
      <w:bookmarkEnd w:id="2"/>
      <w:r w:rsidR="001F5907">
        <w:rPr>
          <w:rFonts w:ascii="Arial" w:eastAsia="等线" w:hAnsi="Arial" w:cs="Times New Roman"/>
          <w:b/>
          <w:noProof/>
          <w:kern w:val="0"/>
          <w:sz w:val="24"/>
          <w:szCs w:val="20"/>
          <w:lang w:val="en-GB" w:eastAsia="en-US"/>
        </w:rPr>
        <w:t>9</w:t>
      </w:r>
      <w:r w:rsidRPr="00041824">
        <w:rPr>
          <w:rFonts w:ascii="Arial" w:eastAsia="等线" w:hAnsi="Arial" w:cs="Times New Roman"/>
          <w:b/>
          <w:i/>
          <w:noProof/>
          <w:kern w:val="0"/>
          <w:sz w:val="28"/>
          <w:szCs w:val="20"/>
          <w:lang w:val="en-GB" w:eastAsia="en-US"/>
        </w:rPr>
        <w:tab/>
        <w:t>R4-</w:t>
      </w:r>
      <w:r w:rsidR="00B60DF1">
        <w:rPr>
          <w:rFonts w:ascii="Arial" w:eastAsia="等线" w:hAnsi="Arial" w:cs="Times New Roman"/>
          <w:b/>
          <w:i/>
          <w:noProof/>
          <w:kern w:val="0"/>
          <w:sz w:val="28"/>
          <w:szCs w:val="20"/>
          <w:lang w:val="en-GB" w:eastAsia="en-US"/>
        </w:rPr>
        <w:t>2318962</w:t>
      </w:r>
    </w:p>
    <w:bookmarkEnd w:id="0"/>
    <w:p w14:paraId="64860B2D" w14:textId="77777777" w:rsidR="005E0C00" w:rsidRPr="005E0C00" w:rsidRDefault="005E0C00" w:rsidP="005E0C00">
      <w:pPr>
        <w:widowControl/>
        <w:tabs>
          <w:tab w:val="right" w:pos="9781"/>
          <w:tab w:val="right" w:pos="13323"/>
        </w:tabs>
        <w:spacing w:before="60" w:after="60"/>
        <w:jc w:val="left"/>
        <w:outlineLvl w:val="0"/>
        <w:rPr>
          <w:rFonts w:ascii="Arial" w:eastAsia="宋体" w:hAnsi="Arial" w:cs="Arial"/>
          <w:b/>
          <w:kern w:val="0"/>
          <w:sz w:val="24"/>
          <w:szCs w:val="24"/>
        </w:rPr>
      </w:pPr>
      <w:r w:rsidRPr="005E0C00">
        <w:rPr>
          <w:rFonts w:ascii="Arial" w:eastAsia="宋体" w:hAnsi="Arial" w:cs="Arial"/>
          <w:b/>
          <w:kern w:val="0"/>
          <w:sz w:val="24"/>
          <w:szCs w:val="24"/>
        </w:rPr>
        <w:t>Chicago, US, November 13 – 17, 2023</w:t>
      </w:r>
    </w:p>
    <w:p w14:paraId="3729DFA7" w14:textId="42E86AB9" w:rsidR="00041824" w:rsidRPr="00041824" w:rsidRDefault="00041824" w:rsidP="00041824">
      <w:pPr>
        <w:widowControl/>
        <w:tabs>
          <w:tab w:val="left" w:pos="284"/>
          <w:tab w:val="left" w:pos="568"/>
          <w:tab w:val="left" w:pos="852"/>
          <w:tab w:val="left" w:pos="1136"/>
          <w:tab w:val="left" w:pos="1420"/>
          <w:tab w:val="left" w:pos="1704"/>
          <w:tab w:val="left" w:pos="1988"/>
          <w:tab w:val="left" w:pos="4215"/>
        </w:tabs>
        <w:spacing w:after="120"/>
        <w:ind w:left="1985" w:hanging="1985"/>
        <w:jc w:val="left"/>
        <w:rPr>
          <w:rFonts w:ascii="Arial" w:eastAsia="MS Mincho" w:hAnsi="Arial" w:cs="Arial"/>
          <w:b/>
          <w:color w:val="000000"/>
          <w:kern w:val="0"/>
          <w:sz w:val="22"/>
          <w:szCs w:val="20"/>
          <w:lang w:val="pt-BR" w:eastAsia="en-US"/>
        </w:rPr>
      </w:pPr>
      <w:r w:rsidRPr="00041824">
        <w:rPr>
          <w:rFonts w:ascii="Arial" w:eastAsia="MS Mincho" w:hAnsi="Arial" w:cs="Arial"/>
          <w:b/>
          <w:color w:val="000000"/>
          <w:kern w:val="0"/>
          <w:sz w:val="22"/>
          <w:szCs w:val="20"/>
          <w:lang w:val="pt-BR" w:eastAsia="en-US"/>
        </w:rPr>
        <w:t>Agenda item:</w:t>
      </w:r>
      <w:r w:rsidRPr="00041824">
        <w:rPr>
          <w:rFonts w:ascii="Arial" w:eastAsia="MS Mincho" w:hAnsi="Arial" w:cs="Arial"/>
          <w:b/>
          <w:color w:val="000000"/>
          <w:kern w:val="0"/>
          <w:sz w:val="22"/>
          <w:szCs w:val="20"/>
          <w:lang w:val="pt-BR" w:eastAsia="en-US"/>
        </w:rPr>
        <w:tab/>
      </w:r>
      <w:r w:rsidRPr="00041824">
        <w:rPr>
          <w:rFonts w:ascii="Arial" w:eastAsia="MS Mincho" w:hAnsi="Arial" w:cs="Arial" w:hint="eastAsia"/>
          <w:b/>
          <w:color w:val="000000"/>
          <w:kern w:val="0"/>
          <w:sz w:val="22"/>
          <w:szCs w:val="20"/>
          <w:lang w:val="pt-BR" w:eastAsia="en-US"/>
        </w:rPr>
        <w:tab/>
      </w:r>
      <w:r w:rsidRPr="00041824">
        <w:rPr>
          <w:rFonts w:ascii="Arial" w:eastAsia="MS Mincho" w:hAnsi="Arial" w:cs="Arial" w:hint="eastAsia"/>
          <w:b/>
          <w:color w:val="000000"/>
          <w:kern w:val="0"/>
          <w:sz w:val="22"/>
          <w:szCs w:val="20"/>
          <w:lang w:val="pt-BR" w:eastAsia="en-US"/>
        </w:rPr>
        <w:tab/>
      </w:r>
      <w:r w:rsidR="005E0C00">
        <w:rPr>
          <w:rFonts w:ascii="Arial" w:eastAsia="等线" w:hAnsi="Arial" w:cs="Arial"/>
          <w:b/>
          <w:kern w:val="0"/>
          <w:sz w:val="22"/>
          <w:szCs w:val="20"/>
          <w:lang w:val="pt-BR"/>
        </w:rPr>
        <w:t>8</w:t>
      </w:r>
      <w:r w:rsidRPr="00041824">
        <w:rPr>
          <w:rFonts w:ascii="Arial" w:eastAsia="等线" w:hAnsi="Arial" w:cs="Arial" w:hint="eastAsia"/>
          <w:b/>
          <w:kern w:val="0"/>
          <w:sz w:val="22"/>
          <w:szCs w:val="20"/>
          <w:lang w:val="en-GB"/>
        </w:rPr>
        <w:t>.</w:t>
      </w:r>
      <w:r w:rsidRPr="00041824">
        <w:rPr>
          <w:rFonts w:ascii="Arial" w:eastAsia="等线" w:hAnsi="Arial" w:cs="Arial"/>
          <w:b/>
          <w:kern w:val="0"/>
          <w:sz w:val="22"/>
          <w:szCs w:val="20"/>
          <w:lang w:val="en-GB"/>
        </w:rPr>
        <w:t>27.1.2</w:t>
      </w:r>
    </w:p>
    <w:p w14:paraId="5C75D079" w14:textId="77777777" w:rsidR="00041824" w:rsidRPr="00041824" w:rsidRDefault="00041824" w:rsidP="00041824">
      <w:pPr>
        <w:widowControl/>
        <w:spacing w:after="120"/>
        <w:ind w:left="1985" w:hanging="1985"/>
        <w:jc w:val="left"/>
        <w:rPr>
          <w:rFonts w:ascii="Arial" w:eastAsia="MS Mincho" w:hAnsi="Arial" w:cs="Arial"/>
          <w:b/>
          <w:color w:val="000000"/>
          <w:kern w:val="0"/>
          <w:sz w:val="22"/>
          <w:szCs w:val="20"/>
          <w:lang w:val="pt-BR" w:eastAsia="en-US"/>
        </w:rPr>
      </w:pPr>
      <w:r w:rsidRPr="00041824">
        <w:rPr>
          <w:rFonts w:ascii="Arial" w:eastAsia="MS Mincho" w:hAnsi="Arial" w:cs="Arial"/>
          <w:b/>
          <w:color w:val="000000"/>
          <w:kern w:val="0"/>
          <w:sz w:val="22"/>
          <w:szCs w:val="20"/>
          <w:lang w:val="pt-BR" w:eastAsia="en-US"/>
        </w:rPr>
        <w:t>Source:</w:t>
      </w:r>
      <w:r w:rsidRPr="00041824">
        <w:rPr>
          <w:rFonts w:ascii="Arial" w:eastAsia="MS Mincho" w:hAnsi="Arial" w:cs="Arial"/>
          <w:b/>
          <w:color w:val="000000"/>
          <w:kern w:val="0"/>
          <w:sz w:val="22"/>
          <w:szCs w:val="20"/>
          <w:lang w:val="pt-BR" w:eastAsia="en-US"/>
        </w:rPr>
        <w:tab/>
      </w:r>
      <w:r w:rsidRPr="00041824">
        <w:rPr>
          <w:rFonts w:ascii="Arial" w:eastAsia="MS Mincho" w:hAnsi="Arial" w:cs="Arial"/>
          <w:b/>
          <w:kern w:val="0"/>
          <w:sz w:val="22"/>
          <w:szCs w:val="20"/>
          <w:lang w:val="pt-BR" w:eastAsia="en-US"/>
        </w:rPr>
        <w:t>vivo</w:t>
      </w:r>
    </w:p>
    <w:p w14:paraId="2ECBA4C0" w14:textId="77777777" w:rsidR="00041824" w:rsidRPr="00041824" w:rsidRDefault="00041824" w:rsidP="00041824">
      <w:pPr>
        <w:widowControl/>
        <w:spacing w:after="120"/>
        <w:ind w:left="1985" w:hanging="1985"/>
        <w:jc w:val="left"/>
        <w:rPr>
          <w:rFonts w:ascii="Arial" w:eastAsia="MS Mincho" w:hAnsi="Arial" w:cs="Arial"/>
          <w:b/>
          <w:color w:val="000000"/>
          <w:kern w:val="0"/>
          <w:sz w:val="22"/>
          <w:szCs w:val="20"/>
          <w:lang w:val="pt-BR" w:eastAsia="en-US"/>
        </w:rPr>
      </w:pPr>
      <w:r w:rsidRPr="00041824">
        <w:rPr>
          <w:rFonts w:ascii="Arial" w:eastAsia="MS Mincho" w:hAnsi="Arial" w:cs="Arial"/>
          <w:b/>
          <w:color w:val="000000"/>
          <w:kern w:val="0"/>
          <w:sz w:val="22"/>
          <w:szCs w:val="20"/>
          <w:lang w:val="pt-BR" w:eastAsia="en-US"/>
        </w:rPr>
        <w:t>Title:</w:t>
      </w:r>
      <w:r w:rsidRPr="00041824">
        <w:rPr>
          <w:rFonts w:ascii="Arial" w:eastAsia="MS Mincho" w:hAnsi="Arial" w:cs="Arial"/>
          <w:b/>
          <w:color w:val="000000"/>
          <w:kern w:val="0"/>
          <w:sz w:val="22"/>
          <w:szCs w:val="20"/>
          <w:lang w:val="pt-BR" w:eastAsia="en-US"/>
        </w:rPr>
        <w:tab/>
        <w:t>Discussion on transparent schemes for coverage enhancement</w:t>
      </w:r>
    </w:p>
    <w:p w14:paraId="557C17B7" w14:textId="77777777" w:rsidR="00041824" w:rsidRPr="00041824" w:rsidRDefault="00041824" w:rsidP="00041824">
      <w:pPr>
        <w:widowControl/>
        <w:spacing w:after="120"/>
        <w:ind w:left="1985" w:hanging="1985"/>
        <w:jc w:val="left"/>
        <w:rPr>
          <w:rFonts w:ascii="Arial" w:eastAsia="MS Mincho" w:hAnsi="Arial" w:cs="Arial"/>
          <w:b/>
          <w:color w:val="000000"/>
          <w:kern w:val="0"/>
          <w:sz w:val="22"/>
          <w:szCs w:val="20"/>
          <w:lang w:eastAsia="en-US"/>
        </w:rPr>
      </w:pPr>
      <w:r w:rsidRPr="00041824">
        <w:rPr>
          <w:rFonts w:ascii="Arial" w:eastAsia="MS Mincho" w:hAnsi="Arial" w:cs="Arial"/>
          <w:b/>
          <w:color w:val="000000"/>
          <w:kern w:val="0"/>
          <w:sz w:val="22"/>
          <w:szCs w:val="20"/>
          <w:lang w:val="pt-BR" w:eastAsia="en-US"/>
        </w:rPr>
        <w:t>Document for:</w:t>
      </w:r>
      <w:r w:rsidRPr="00041824">
        <w:rPr>
          <w:rFonts w:ascii="Arial" w:eastAsia="MS Mincho" w:hAnsi="Arial" w:cs="Arial"/>
          <w:b/>
          <w:color w:val="000000"/>
          <w:kern w:val="0"/>
          <w:sz w:val="22"/>
          <w:szCs w:val="20"/>
          <w:lang w:val="pt-BR" w:eastAsia="en-US"/>
        </w:rPr>
        <w:tab/>
      </w:r>
      <w:r w:rsidRPr="00041824">
        <w:rPr>
          <w:rFonts w:ascii="Arial" w:eastAsia="MS Mincho" w:hAnsi="Arial" w:cs="Arial"/>
          <w:b/>
          <w:kern w:val="0"/>
          <w:sz w:val="22"/>
          <w:szCs w:val="20"/>
          <w:lang w:val="pt-BR" w:eastAsia="en-US"/>
        </w:rPr>
        <w:t>Discussion</w:t>
      </w:r>
    </w:p>
    <w:p w14:paraId="14A6A9A4" w14:textId="77777777" w:rsidR="00041824" w:rsidRPr="009F2B41" w:rsidRDefault="00041824" w:rsidP="009F2B41">
      <w:pPr>
        <w:pStyle w:val="afb"/>
        <w:keepNext/>
        <w:keepLines/>
        <w:numPr>
          <w:ilvl w:val="0"/>
          <w:numId w:val="1"/>
        </w:numPr>
        <w:pBdr>
          <w:top w:val="single" w:sz="12" w:space="3" w:color="auto"/>
        </w:pBdr>
        <w:spacing w:before="240" w:after="180"/>
        <w:ind w:left="0" w:firstLine="0"/>
        <w:outlineLvl w:val="0"/>
        <w:rPr>
          <w:sz w:val="36"/>
          <w:szCs w:val="36"/>
        </w:rPr>
      </w:pPr>
      <w:bookmarkStart w:id="3" w:name="OLE_LINK13"/>
      <w:bookmarkStart w:id="4" w:name="OLE_LINK14"/>
      <w:bookmarkEnd w:id="1"/>
      <w:r w:rsidRPr="009F2B41">
        <w:rPr>
          <w:sz w:val="36"/>
          <w:szCs w:val="36"/>
        </w:rPr>
        <w:t>Introduction</w:t>
      </w:r>
    </w:p>
    <w:p w14:paraId="58C6AA1B" w14:textId="4B7153F8" w:rsidR="00041824" w:rsidRPr="00041824" w:rsidRDefault="00041824" w:rsidP="00041824">
      <w:pPr>
        <w:spacing w:after="120"/>
        <w:rPr>
          <w:rFonts w:ascii="Times New Roman" w:eastAsia="宋体" w:hAnsi="Times New Roman" w:cs="Times New Roman"/>
          <w:sz w:val="22"/>
          <w:szCs w:val="20"/>
        </w:rPr>
      </w:pPr>
      <w:r w:rsidRPr="00041824">
        <w:rPr>
          <w:rFonts w:ascii="Times New Roman" w:eastAsia="宋体" w:hAnsi="Times New Roman" w:cs="Times New Roman"/>
          <w:sz w:val="22"/>
          <w:szCs w:val="20"/>
        </w:rPr>
        <w:t xml:space="preserve">In </w:t>
      </w:r>
      <w:r w:rsidRPr="00041824">
        <w:rPr>
          <w:rFonts w:ascii="Times New Roman" w:eastAsia="等线" w:hAnsi="Times New Roman" w:cs="Times New Roman"/>
          <w:kern w:val="0"/>
          <w:sz w:val="22"/>
          <w:szCs w:val="20"/>
          <w:lang w:val="en-GB"/>
        </w:rPr>
        <w:t>RAN4 #10</w:t>
      </w:r>
      <w:r w:rsidR="00946122">
        <w:rPr>
          <w:rFonts w:ascii="Times New Roman" w:eastAsia="等线" w:hAnsi="Times New Roman" w:cs="Times New Roman"/>
          <w:kern w:val="0"/>
          <w:sz w:val="22"/>
          <w:szCs w:val="20"/>
          <w:lang w:val="en-GB"/>
        </w:rPr>
        <w:t>8</w:t>
      </w:r>
      <w:r w:rsidR="00754384">
        <w:rPr>
          <w:rFonts w:ascii="Times New Roman" w:eastAsia="等线" w:hAnsi="Times New Roman" w:cs="Times New Roman"/>
          <w:kern w:val="0"/>
          <w:sz w:val="22"/>
          <w:szCs w:val="20"/>
          <w:lang w:val="en-GB"/>
        </w:rPr>
        <w:t>-</w:t>
      </w:r>
      <w:r w:rsidR="00946122">
        <w:rPr>
          <w:rFonts w:ascii="Times New Roman" w:eastAsia="等线" w:hAnsi="Times New Roman" w:cs="Times New Roman" w:hint="eastAsia"/>
          <w:kern w:val="0"/>
          <w:sz w:val="22"/>
          <w:szCs w:val="20"/>
          <w:lang w:val="en-GB"/>
        </w:rPr>
        <w:t>bis</w:t>
      </w:r>
      <w:r w:rsidRPr="00041824">
        <w:rPr>
          <w:rFonts w:ascii="Times New Roman" w:eastAsia="等线" w:hAnsi="Times New Roman" w:cs="Times New Roman"/>
          <w:kern w:val="0"/>
          <w:sz w:val="22"/>
          <w:szCs w:val="20"/>
          <w:lang w:val="en-GB"/>
        </w:rPr>
        <w:t xml:space="preserve"> </w:t>
      </w:r>
      <w:r w:rsidRPr="00041824">
        <w:rPr>
          <w:rFonts w:ascii="Times New Roman" w:eastAsia="宋体" w:hAnsi="Times New Roman" w:cs="Times New Roman"/>
          <w:sz w:val="22"/>
          <w:szCs w:val="20"/>
        </w:rPr>
        <w:t>meeting, some agreements about power domain enhancements have be</w:t>
      </w:r>
      <w:r w:rsidR="00A2568E">
        <w:rPr>
          <w:rFonts w:ascii="Times New Roman" w:eastAsia="宋体" w:hAnsi="Times New Roman" w:cs="Times New Roman"/>
          <w:sz w:val="22"/>
          <w:szCs w:val="20"/>
        </w:rPr>
        <w:t>en</w:t>
      </w:r>
      <w:r w:rsidRPr="00041824">
        <w:rPr>
          <w:rFonts w:ascii="Times New Roman" w:eastAsia="宋体" w:hAnsi="Times New Roman" w:cs="Times New Roman"/>
          <w:sz w:val="22"/>
          <w:szCs w:val="20"/>
        </w:rPr>
        <w:t xml:space="preserve"> reached in</w:t>
      </w:r>
      <w:r w:rsidRPr="00041824">
        <w:rPr>
          <w:rFonts w:ascii="Times New Roman" w:eastAsia="宋体" w:hAnsi="Times New Roman" w:cs="Times New Roman"/>
          <w:sz w:val="22"/>
          <w:szCs w:val="20"/>
        </w:rPr>
        <w:fldChar w:fldCharType="begin"/>
      </w:r>
      <w:r w:rsidRPr="00041824">
        <w:rPr>
          <w:rFonts w:ascii="Times New Roman" w:eastAsia="宋体" w:hAnsi="Times New Roman" w:cs="Times New Roman"/>
          <w:sz w:val="22"/>
          <w:szCs w:val="20"/>
        </w:rPr>
        <w:instrText xml:space="preserve"> REF _Ref118728572 \r \h  \* MERGEFORMAT </w:instrText>
      </w:r>
      <w:r w:rsidRPr="00041824">
        <w:rPr>
          <w:rFonts w:ascii="Times New Roman" w:eastAsia="宋体" w:hAnsi="Times New Roman" w:cs="Times New Roman"/>
          <w:sz w:val="22"/>
          <w:szCs w:val="20"/>
        </w:rPr>
      </w:r>
      <w:r w:rsidRPr="00041824">
        <w:rPr>
          <w:rFonts w:ascii="Times New Roman" w:eastAsia="宋体" w:hAnsi="Times New Roman" w:cs="Times New Roman"/>
          <w:sz w:val="22"/>
          <w:szCs w:val="20"/>
        </w:rPr>
        <w:fldChar w:fldCharType="separate"/>
      </w:r>
      <w:r w:rsidRPr="00041824">
        <w:rPr>
          <w:rFonts w:ascii="Times New Roman" w:eastAsia="宋体" w:hAnsi="Times New Roman" w:cs="Times New Roman"/>
          <w:sz w:val="22"/>
          <w:szCs w:val="20"/>
        </w:rPr>
        <w:t>[1]</w:t>
      </w:r>
      <w:r w:rsidRPr="00041824">
        <w:rPr>
          <w:rFonts w:ascii="Times New Roman" w:eastAsia="宋体" w:hAnsi="Times New Roman" w:cs="Times New Roman"/>
          <w:sz w:val="22"/>
          <w:szCs w:val="20"/>
        </w:rPr>
        <w:fldChar w:fldCharType="end"/>
      </w:r>
      <w:r w:rsidRPr="00041824">
        <w:rPr>
          <w:rFonts w:ascii="Times New Roman" w:eastAsia="宋体" w:hAnsi="Times New Roman" w:cs="Times New Roman"/>
          <w:sz w:val="22"/>
          <w:szCs w:val="20"/>
        </w:rPr>
        <w:t>, captured as follows. So, based on transparent scheme of FDSS and power boosting, we analy</w:t>
      </w:r>
      <w:r w:rsidR="00192192">
        <w:rPr>
          <w:rFonts w:ascii="Times New Roman" w:eastAsia="宋体" w:hAnsi="Times New Roman" w:cs="Times New Roman"/>
          <w:sz w:val="22"/>
          <w:szCs w:val="20"/>
        </w:rPr>
        <w:t>z</w:t>
      </w:r>
      <w:r w:rsidRPr="00041824">
        <w:rPr>
          <w:rFonts w:ascii="Times New Roman" w:eastAsia="宋体" w:hAnsi="Times New Roman" w:cs="Times New Roman"/>
          <w:sz w:val="22"/>
          <w:szCs w:val="20"/>
        </w:rPr>
        <w:t>e the current simulation results and present some proposals and observations about specification change in this contribution.</w:t>
      </w:r>
    </w:p>
    <w:tbl>
      <w:tblPr>
        <w:tblStyle w:val="afd"/>
        <w:tblW w:w="0" w:type="auto"/>
        <w:tblLook w:val="04A0" w:firstRow="1" w:lastRow="0" w:firstColumn="1" w:lastColumn="0" w:noHBand="0" w:noVBand="1"/>
      </w:tblPr>
      <w:tblGrid>
        <w:gridCol w:w="9629"/>
      </w:tblGrid>
      <w:tr w:rsidR="00041824" w:rsidRPr="00041824" w14:paraId="6F71191F" w14:textId="77777777" w:rsidTr="00464F05">
        <w:tc>
          <w:tcPr>
            <w:tcW w:w="9629" w:type="dxa"/>
          </w:tcPr>
          <w:p w14:paraId="5878AA1E" w14:textId="77777777" w:rsidR="00041824" w:rsidRPr="00041824" w:rsidRDefault="00041824" w:rsidP="00041824">
            <w:pPr>
              <w:widowControl/>
              <w:spacing w:before="120" w:after="120" w:line="276" w:lineRule="auto"/>
              <w:rPr>
                <w:rFonts w:ascii="Times New Roman" w:eastAsia="宋体" w:hAnsi="Times New Roman"/>
                <w:b/>
                <w:sz w:val="22"/>
              </w:rPr>
            </w:pPr>
            <w:r w:rsidRPr="00041824">
              <w:rPr>
                <w:rFonts w:ascii="Times New Roman" w:eastAsia="宋体" w:hAnsi="Times New Roman"/>
                <w:b/>
                <w:sz w:val="22"/>
                <w:highlight w:val="green"/>
              </w:rPr>
              <w:t>&lt;Way forward/Agreement&gt;:</w:t>
            </w:r>
            <w:r w:rsidRPr="00041824">
              <w:rPr>
                <w:rFonts w:ascii="Times New Roman" w:eastAsia="宋体" w:hAnsi="Times New Roman"/>
                <w:b/>
                <w:sz w:val="22"/>
              </w:rPr>
              <w:t xml:space="preserve"> </w:t>
            </w:r>
          </w:p>
          <w:p w14:paraId="060F1A13" w14:textId="77777777" w:rsidR="00AF62E3" w:rsidRPr="00AF62E3" w:rsidRDefault="00AF62E3" w:rsidP="00AF62E3">
            <w:pPr>
              <w:widowControl/>
              <w:overflowPunct w:val="0"/>
              <w:autoSpaceDE w:val="0"/>
              <w:autoSpaceDN w:val="0"/>
              <w:adjustRightInd w:val="0"/>
              <w:spacing w:after="180"/>
              <w:ind w:left="568" w:hanging="284"/>
              <w:jc w:val="left"/>
              <w:textAlignment w:val="baseline"/>
              <w:rPr>
                <w:rFonts w:ascii="Times New Roman" w:eastAsia="Times New Roman" w:hAnsi="Times New Roman"/>
                <w:lang w:val="en-GB"/>
              </w:rPr>
            </w:pPr>
            <w:r w:rsidRPr="00AF62E3">
              <w:rPr>
                <w:rFonts w:ascii="Times New Roman" w:eastAsia="Times New Roman" w:hAnsi="Times New Roman"/>
                <w:lang w:val="en-GB"/>
              </w:rPr>
              <w:t>-</w:t>
            </w:r>
            <w:r w:rsidRPr="00AF62E3">
              <w:rPr>
                <w:rFonts w:ascii="Times New Roman" w:eastAsia="Times New Roman" w:hAnsi="Times New Roman"/>
                <w:lang w:val="en-GB"/>
              </w:rPr>
              <w:tab/>
              <w:t xml:space="preserve">Power boosting for QPSK is available under network control. A new UE capability is assumed for transparent power boosting for QPSK.  </w:t>
            </w:r>
          </w:p>
          <w:p w14:paraId="0C67FFCE" w14:textId="77777777" w:rsidR="00AF62E3" w:rsidRPr="00AF62E3" w:rsidRDefault="00AF62E3" w:rsidP="00AF62E3">
            <w:pPr>
              <w:widowControl/>
              <w:overflowPunct w:val="0"/>
              <w:autoSpaceDE w:val="0"/>
              <w:autoSpaceDN w:val="0"/>
              <w:adjustRightInd w:val="0"/>
              <w:spacing w:after="180"/>
              <w:ind w:left="568" w:hanging="284"/>
              <w:jc w:val="left"/>
              <w:textAlignment w:val="baseline"/>
              <w:rPr>
                <w:rFonts w:ascii="Times New Roman" w:eastAsia="Times New Roman" w:hAnsi="Times New Roman"/>
                <w:lang w:val="en-GB"/>
              </w:rPr>
            </w:pPr>
            <w:r w:rsidRPr="00AF62E3">
              <w:rPr>
                <w:rFonts w:ascii="Times New Roman" w:eastAsia="Times New Roman" w:hAnsi="Times New Roman"/>
                <w:lang w:val="en-GB"/>
              </w:rPr>
              <w:t>-</w:t>
            </w:r>
            <w:r w:rsidRPr="00AF62E3">
              <w:rPr>
                <w:rFonts w:ascii="Times New Roman" w:eastAsia="Times New Roman" w:hAnsi="Times New Roman"/>
                <w:lang w:val="en-GB"/>
              </w:rPr>
              <w:tab/>
              <w:t>When boosting is enabled</w:t>
            </w:r>
            <w:r w:rsidRPr="00AF62E3" w:rsidDel="00395581">
              <w:rPr>
                <w:rFonts w:ascii="Times New Roman" w:eastAsia="Times New Roman" w:hAnsi="Times New Roman"/>
                <w:lang w:val="en-GB"/>
              </w:rPr>
              <w:t xml:space="preserve"> </w:t>
            </w:r>
            <w:r w:rsidRPr="00AF62E3">
              <w:rPr>
                <w:rFonts w:ascii="Times New Roman" w:eastAsia="Times New Roman" w:hAnsi="Times New Roman"/>
                <w:lang w:val="en-GB"/>
              </w:rPr>
              <w:t xml:space="preserve">a UE shall only be allowed to boost/increase its output power from its nominal power class with a maximum of [1dB]. The tolerances for the nominal power class applies to the boosted power level.    </w:t>
            </w:r>
          </w:p>
          <w:p w14:paraId="0CCD3E75" w14:textId="77777777" w:rsidR="00AF62E3" w:rsidRPr="00AF62E3" w:rsidRDefault="00AF62E3" w:rsidP="00AF62E3">
            <w:pPr>
              <w:widowControl/>
              <w:overflowPunct w:val="0"/>
              <w:autoSpaceDE w:val="0"/>
              <w:autoSpaceDN w:val="0"/>
              <w:adjustRightInd w:val="0"/>
              <w:spacing w:after="180"/>
              <w:ind w:left="568" w:hanging="284"/>
              <w:jc w:val="left"/>
              <w:textAlignment w:val="baseline"/>
              <w:rPr>
                <w:rFonts w:ascii="Times New Roman" w:eastAsia="Times New Roman" w:hAnsi="Times New Roman"/>
                <w:lang w:val="en-GB"/>
              </w:rPr>
            </w:pPr>
            <w:r w:rsidRPr="00AF62E3">
              <w:rPr>
                <w:rFonts w:ascii="Times New Roman" w:eastAsia="Times New Roman" w:hAnsi="Times New Roman"/>
                <w:lang w:val="en-GB"/>
              </w:rPr>
              <w:t>-</w:t>
            </w:r>
            <w:r w:rsidRPr="00AF62E3">
              <w:rPr>
                <w:rFonts w:ascii="Times New Roman" w:eastAsia="Times New Roman" w:hAnsi="Times New Roman"/>
                <w:lang w:val="en-GB"/>
              </w:rPr>
              <w:tab/>
              <w:t>ACLR for the nominal power class apply when power boosting is enabled with a maximum of [1dB] of power boosting.</w:t>
            </w:r>
          </w:p>
          <w:p w14:paraId="38E1BFF5" w14:textId="77777777" w:rsidR="00AF62E3" w:rsidRPr="00AF62E3" w:rsidRDefault="00AF62E3" w:rsidP="00AF62E3">
            <w:pPr>
              <w:widowControl/>
              <w:overflowPunct w:val="0"/>
              <w:autoSpaceDE w:val="0"/>
              <w:autoSpaceDN w:val="0"/>
              <w:adjustRightInd w:val="0"/>
              <w:spacing w:after="180"/>
              <w:ind w:left="568" w:hanging="284"/>
              <w:jc w:val="left"/>
              <w:textAlignment w:val="baseline"/>
              <w:rPr>
                <w:rFonts w:ascii="Times New Roman" w:eastAsia="Times New Roman" w:hAnsi="Times New Roman"/>
                <w:lang w:val="en-GB"/>
              </w:rPr>
            </w:pPr>
            <w:r w:rsidRPr="00AF62E3">
              <w:rPr>
                <w:rFonts w:ascii="Times New Roman" w:eastAsia="Times New Roman" w:hAnsi="Times New Roman"/>
                <w:lang w:val="en-GB"/>
              </w:rPr>
              <w:t>-</w:t>
            </w:r>
            <w:r w:rsidRPr="00AF62E3">
              <w:rPr>
                <w:rFonts w:ascii="Times New Roman" w:eastAsia="Times New Roman" w:hAnsi="Times New Roman"/>
                <w:lang w:val="en-GB"/>
              </w:rPr>
              <w:tab/>
              <w:t xml:space="preserve">If spectrum flatness requirements from clause 6.4.2.4 in 38.101-1 for QPSK </w:t>
            </w:r>
            <w:proofErr w:type="spellStart"/>
            <w:r w:rsidRPr="00AF62E3">
              <w:rPr>
                <w:rFonts w:ascii="Times New Roman" w:eastAsia="Times New Roman" w:hAnsi="Times New Roman"/>
                <w:lang w:val="en-GB"/>
              </w:rPr>
              <w:t>can not</w:t>
            </w:r>
            <w:proofErr w:type="spellEnd"/>
            <w:r w:rsidRPr="00AF62E3">
              <w:rPr>
                <w:rFonts w:ascii="Times New Roman" w:eastAsia="Times New Roman" w:hAnsi="Times New Roman"/>
                <w:lang w:val="en-GB"/>
              </w:rPr>
              <w:t xml:space="preserve"> be met for the enhancement a new requirement shall be defined.</w:t>
            </w:r>
          </w:p>
          <w:p w14:paraId="478DEF59" w14:textId="77777777" w:rsidR="00AF62E3" w:rsidRPr="00AF62E3" w:rsidRDefault="00AF62E3" w:rsidP="00AF62E3">
            <w:pPr>
              <w:widowControl/>
              <w:overflowPunct w:val="0"/>
              <w:autoSpaceDE w:val="0"/>
              <w:autoSpaceDN w:val="0"/>
              <w:adjustRightInd w:val="0"/>
              <w:spacing w:after="180"/>
              <w:ind w:left="568" w:hanging="284"/>
              <w:jc w:val="left"/>
              <w:textAlignment w:val="baseline"/>
              <w:rPr>
                <w:rFonts w:ascii="Times New Roman" w:eastAsia="Times New Roman" w:hAnsi="Times New Roman"/>
                <w:lang w:val="en-GB"/>
              </w:rPr>
            </w:pPr>
            <w:r w:rsidRPr="00AF62E3">
              <w:rPr>
                <w:rFonts w:ascii="Times New Roman" w:eastAsia="Times New Roman" w:hAnsi="Times New Roman"/>
                <w:lang w:val="en-GB"/>
              </w:rPr>
              <w:t>-</w:t>
            </w:r>
            <w:r w:rsidRPr="00AF62E3">
              <w:rPr>
                <w:rFonts w:ascii="Times New Roman" w:eastAsia="Times New Roman" w:hAnsi="Times New Roman"/>
                <w:lang w:val="en-GB"/>
              </w:rPr>
              <w:tab/>
              <w:t xml:space="preserve">Reuse the current RB region definition. i.e. outer/edge and inner. </w:t>
            </w:r>
          </w:p>
          <w:p w14:paraId="2B23FEE7" w14:textId="77777777" w:rsidR="00AF62E3" w:rsidRPr="00AF62E3" w:rsidRDefault="00AF62E3" w:rsidP="00AF62E3">
            <w:pPr>
              <w:widowControl/>
              <w:overflowPunct w:val="0"/>
              <w:autoSpaceDE w:val="0"/>
              <w:autoSpaceDN w:val="0"/>
              <w:adjustRightInd w:val="0"/>
              <w:spacing w:after="180"/>
              <w:ind w:left="568" w:hanging="284"/>
              <w:jc w:val="left"/>
              <w:textAlignment w:val="baseline"/>
              <w:rPr>
                <w:rFonts w:ascii="Times New Roman" w:eastAsia="Times New Roman" w:hAnsi="Times New Roman"/>
                <w:lang w:val="en-GB"/>
              </w:rPr>
            </w:pPr>
            <w:r w:rsidRPr="00AF62E3">
              <w:rPr>
                <w:rFonts w:ascii="Times New Roman" w:eastAsia="Times New Roman" w:hAnsi="Times New Roman"/>
                <w:lang w:val="en-GB"/>
              </w:rPr>
              <w:t>-</w:t>
            </w:r>
            <w:r w:rsidRPr="00AF62E3">
              <w:rPr>
                <w:rFonts w:ascii="Times New Roman" w:eastAsia="Times New Roman" w:hAnsi="Times New Roman"/>
                <w:lang w:val="en-GB"/>
              </w:rPr>
              <w:tab/>
              <w:t>Power boosting will</w:t>
            </w:r>
            <w:bookmarkStart w:id="5" w:name="_Hlk149926331"/>
            <w:r w:rsidRPr="00AF62E3">
              <w:rPr>
                <w:rFonts w:ascii="Times New Roman" w:eastAsia="Times New Roman" w:hAnsi="Times New Roman"/>
                <w:lang w:val="en-GB"/>
              </w:rPr>
              <w:t xml:space="preserve"> be defined </w:t>
            </w:r>
            <w:bookmarkEnd w:id="5"/>
            <w:r w:rsidRPr="00AF62E3">
              <w:rPr>
                <w:rFonts w:ascii="Times New Roman" w:eastAsia="Times New Roman" w:hAnsi="Times New Roman"/>
                <w:lang w:val="en-GB"/>
              </w:rPr>
              <w:t>within the inner region.</w:t>
            </w:r>
          </w:p>
          <w:p w14:paraId="0A8A1C6C" w14:textId="7798F2A6" w:rsidR="00041824" w:rsidRPr="00041824" w:rsidRDefault="00AF62E3" w:rsidP="00AF62E3">
            <w:pPr>
              <w:widowControl/>
              <w:overflowPunct w:val="0"/>
              <w:autoSpaceDE w:val="0"/>
              <w:autoSpaceDN w:val="0"/>
              <w:adjustRightInd w:val="0"/>
              <w:spacing w:after="180"/>
              <w:ind w:left="568" w:hanging="284"/>
              <w:jc w:val="left"/>
              <w:textAlignment w:val="baseline"/>
              <w:rPr>
                <w:rFonts w:ascii="Times New Roman" w:eastAsia="等线" w:hAnsi="Times New Roman"/>
                <w:lang w:val="en-GB"/>
              </w:rPr>
            </w:pPr>
            <w:r w:rsidRPr="00AF62E3">
              <w:rPr>
                <w:rFonts w:ascii="Times New Roman" w:eastAsia="Times New Roman" w:hAnsi="Times New Roman"/>
                <w:lang w:val="en-GB"/>
              </w:rPr>
              <w:tab/>
              <w:t>-</w:t>
            </w:r>
            <w:r w:rsidRPr="00AF62E3">
              <w:rPr>
                <w:rFonts w:ascii="Times New Roman" w:eastAsia="Times New Roman" w:hAnsi="Times New Roman"/>
                <w:lang w:val="en-GB"/>
              </w:rPr>
              <w:tab/>
              <w:t>Power boosting is equivalent to [</w:t>
            </w:r>
            <w:proofErr w:type="spellStart"/>
            <w:r w:rsidRPr="00AF62E3">
              <w:rPr>
                <w:rFonts w:ascii="Times New Roman" w:eastAsia="Times New Roman" w:hAnsi="Times New Roman"/>
                <w:lang w:val="en-GB"/>
              </w:rPr>
              <w:t>ΔP</w:t>
            </w:r>
            <w:r w:rsidRPr="0038004C">
              <w:rPr>
                <w:rFonts w:ascii="Times New Roman" w:eastAsia="Times New Roman" w:hAnsi="Times New Roman"/>
                <w:vertAlign w:val="subscript"/>
                <w:lang w:val="en-GB"/>
              </w:rPr>
              <w:t>powerboosting</w:t>
            </w:r>
            <w:proofErr w:type="spellEnd"/>
            <w:r w:rsidRPr="00AF62E3">
              <w:rPr>
                <w:rFonts w:ascii="Times New Roman" w:eastAsia="Times New Roman" w:hAnsi="Times New Roman"/>
                <w:lang w:val="en-GB"/>
              </w:rPr>
              <w:t xml:space="preserve">=1dB] applied to </w:t>
            </w:r>
            <w:proofErr w:type="spellStart"/>
            <w:r w:rsidRPr="00AF62E3">
              <w:rPr>
                <w:rFonts w:ascii="Times New Roman" w:eastAsia="Times New Roman" w:hAnsi="Times New Roman"/>
                <w:lang w:val="en-GB"/>
              </w:rPr>
              <w:t>P</w:t>
            </w:r>
            <w:r w:rsidRPr="0038004C">
              <w:rPr>
                <w:rFonts w:ascii="Times New Roman" w:eastAsia="Times New Roman" w:hAnsi="Times New Roman"/>
                <w:vertAlign w:val="subscript"/>
                <w:lang w:val="en-GB"/>
              </w:rPr>
              <w:t>powerclass</w:t>
            </w:r>
            <w:proofErr w:type="spellEnd"/>
            <w:r w:rsidRPr="00AF62E3">
              <w:rPr>
                <w:rFonts w:ascii="Times New Roman" w:eastAsia="Times New Roman" w:hAnsi="Times New Roman"/>
                <w:lang w:val="en-GB"/>
              </w:rPr>
              <w:t xml:space="preserve">. </w:t>
            </w:r>
          </w:p>
        </w:tc>
      </w:tr>
    </w:tbl>
    <w:p w14:paraId="60DDBBD0" w14:textId="77777777" w:rsidR="00041824" w:rsidRPr="009F2B41" w:rsidRDefault="00041824" w:rsidP="009F2B41">
      <w:pPr>
        <w:pStyle w:val="afb"/>
        <w:keepNext/>
        <w:keepLines/>
        <w:numPr>
          <w:ilvl w:val="0"/>
          <w:numId w:val="1"/>
        </w:numPr>
        <w:pBdr>
          <w:top w:val="single" w:sz="12" w:space="3" w:color="auto"/>
        </w:pBdr>
        <w:spacing w:before="240" w:after="180"/>
        <w:ind w:left="0" w:firstLine="0"/>
        <w:outlineLvl w:val="0"/>
        <w:rPr>
          <w:sz w:val="36"/>
          <w:szCs w:val="36"/>
        </w:rPr>
      </w:pPr>
      <w:bookmarkStart w:id="6" w:name="_Hlk145493529"/>
      <w:r w:rsidRPr="009F2B41">
        <w:rPr>
          <w:sz w:val="36"/>
          <w:szCs w:val="36"/>
        </w:rPr>
        <w:t>P</w:t>
      </w:r>
      <w:r w:rsidRPr="009F2B41">
        <w:rPr>
          <w:rFonts w:hint="eastAsia"/>
          <w:sz w:val="36"/>
          <w:szCs w:val="36"/>
        </w:rPr>
        <w:t>o</w:t>
      </w:r>
      <w:r w:rsidRPr="009F2B41">
        <w:rPr>
          <w:sz w:val="36"/>
          <w:szCs w:val="36"/>
        </w:rPr>
        <w:t>ssible p</w:t>
      </w:r>
      <w:r w:rsidRPr="009F2B41">
        <w:rPr>
          <w:rFonts w:hint="eastAsia"/>
          <w:sz w:val="36"/>
          <w:szCs w:val="36"/>
        </w:rPr>
        <w:t>ower</w:t>
      </w:r>
      <w:r w:rsidRPr="009F2B41">
        <w:rPr>
          <w:sz w:val="36"/>
          <w:szCs w:val="36"/>
        </w:rPr>
        <w:t xml:space="preserve"> </w:t>
      </w:r>
      <w:r w:rsidRPr="009F2B41">
        <w:rPr>
          <w:rFonts w:hint="eastAsia"/>
          <w:sz w:val="36"/>
          <w:szCs w:val="36"/>
        </w:rPr>
        <w:t>boosting</w:t>
      </w:r>
      <w:r w:rsidRPr="009F2B41">
        <w:rPr>
          <w:sz w:val="36"/>
          <w:szCs w:val="36"/>
        </w:rPr>
        <w:t xml:space="preserve"> </w:t>
      </w:r>
      <w:r w:rsidRPr="009F2B41">
        <w:rPr>
          <w:rFonts w:hint="eastAsia"/>
          <w:sz w:val="36"/>
          <w:szCs w:val="36"/>
        </w:rPr>
        <w:t>scheme</w:t>
      </w:r>
      <w:r w:rsidRPr="009F2B41">
        <w:rPr>
          <w:sz w:val="36"/>
          <w:szCs w:val="36"/>
        </w:rPr>
        <w:t xml:space="preserve"> </w:t>
      </w:r>
      <w:r w:rsidRPr="009F2B41">
        <w:rPr>
          <w:rFonts w:hint="eastAsia"/>
          <w:sz w:val="36"/>
          <w:szCs w:val="36"/>
        </w:rPr>
        <w:t>for</w:t>
      </w:r>
      <w:r w:rsidRPr="009F2B41">
        <w:rPr>
          <w:sz w:val="36"/>
          <w:szCs w:val="36"/>
        </w:rPr>
        <w:t xml:space="preserve"> R18</w:t>
      </w:r>
      <w:bookmarkStart w:id="7" w:name="_Hlk145440945"/>
    </w:p>
    <w:p w14:paraId="2D032DA2" w14:textId="76B3494E" w:rsidR="00866346" w:rsidRPr="003D2EBC" w:rsidRDefault="004B6108" w:rsidP="003D2EBC">
      <w:pPr>
        <w:widowControl/>
        <w:rPr>
          <w:rFonts w:ascii="Times New Roman" w:eastAsia="等线" w:hAnsi="Times New Roman" w:cs="Times New Roman"/>
          <w:kern w:val="0"/>
          <w:sz w:val="22"/>
          <w:szCs w:val="20"/>
        </w:rPr>
      </w:pPr>
      <w:r w:rsidRPr="003D2EBC">
        <w:rPr>
          <w:rFonts w:ascii="Times New Roman" w:eastAsia="等线" w:hAnsi="Times New Roman" w:cs="Times New Roman"/>
          <w:kern w:val="0"/>
          <w:sz w:val="22"/>
          <w:szCs w:val="20"/>
        </w:rPr>
        <w:t>S</w:t>
      </w:r>
      <w:r w:rsidR="00041824" w:rsidRPr="003D2EBC">
        <w:rPr>
          <w:rFonts w:ascii="Times New Roman" w:eastAsia="等线" w:hAnsi="Times New Roman" w:cs="Times New Roman"/>
          <w:kern w:val="0"/>
          <w:sz w:val="22"/>
          <w:szCs w:val="20"/>
        </w:rPr>
        <w:t xml:space="preserve">ome simulation results of OBO for </w:t>
      </w:r>
      <w:r w:rsidRPr="003D2EBC">
        <w:rPr>
          <w:rFonts w:ascii="Times New Roman" w:eastAsia="等线" w:hAnsi="Times New Roman" w:cs="Times New Roman"/>
          <w:kern w:val="0"/>
          <w:sz w:val="22"/>
          <w:szCs w:val="20"/>
        </w:rPr>
        <w:t xml:space="preserve">FDSS and </w:t>
      </w:r>
      <w:r w:rsidR="00041824" w:rsidRPr="003D2EBC">
        <w:rPr>
          <w:rFonts w:ascii="Times New Roman" w:eastAsia="等线" w:hAnsi="Times New Roman" w:cs="Times New Roman"/>
          <w:kern w:val="0"/>
          <w:sz w:val="22"/>
          <w:szCs w:val="20"/>
        </w:rPr>
        <w:t xml:space="preserve">baseline (No FDSS) with sweeping RB num and RB start position have been submitted, as shown in </w:t>
      </w:r>
      <w:r w:rsidR="00DF1A95" w:rsidRPr="003D2EBC">
        <w:rPr>
          <w:rFonts w:ascii="Times New Roman" w:eastAsia="等线" w:hAnsi="Times New Roman" w:cs="Times New Roman"/>
          <w:kern w:val="0"/>
          <w:sz w:val="22"/>
          <w:szCs w:val="20"/>
        </w:rPr>
        <w:t xml:space="preserve">the </w:t>
      </w:r>
      <w:r w:rsidR="00041824" w:rsidRPr="003D2EBC">
        <w:rPr>
          <w:rFonts w:ascii="Times New Roman" w:eastAsia="等线" w:hAnsi="Times New Roman" w:cs="Times New Roman"/>
          <w:kern w:val="0"/>
          <w:sz w:val="22"/>
          <w:szCs w:val="20"/>
        </w:rPr>
        <w:t>figure</w:t>
      </w:r>
      <w:r w:rsidR="00DF1A95" w:rsidRPr="003D2EBC">
        <w:rPr>
          <w:rFonts w:ascii="Times New Roman" w:eastAsia="等线" w:hAnsi="Times New Roman" w:cs="Times New Roman"/>
          <w:kern w:val="0"/>
          <w:sz w:val="22"/>
          <w:szCs w:val="20"/>
        </w:rPr>
        <w:t>s</w:t>
      </w:r>
      <w:r w:rsidR="00041824" w:rsidRPr="003D2EBC">
        <w:rPr>
          <w:rFonts w:ascii="Times New Roman" w:eastAsia="等线" w:hAnsi="Times New Roman" w:cs="Times New Roman"/>
          <w:kern w:val="0"/>
          <w:sz w:val="22"/>
          <w:szCs w:val="20"/>
        </w:rPr>
        <w:t xml:space="preserve"> below.</w:t>
      </w:r>
      <w:r w:rsidR="00041824" w:rsidRPr="003D2EBC">
        <w:rPr>
          <w:rFonts w:ascii="Times New Roman" w:eastAsia="等线" w:hAnsi="Times New Roman" w:cs="Times New Roman"/>
          <w:kern w:val="0"/>
          <w:sz w:val="22"/>
          <w:szCs w:val="20"/>
          <w:lang w:val="en-GB"/>
        </w:rPr>
        <w:t xml:space="preserve"> </w:t>
      </w:r>
      <w:r w:rsidR="003D2EBC">
        <w:rPr>
          <w:rFonts w:ascii="Times New Roman" w:eastAsia="等线" w:hAnsi="Times New Roman" w:cs="Times New Roman"/>
          <w:kern w:val="0"/>
          <w:sz w:val="22"/>
          <w:szCs w:val="20"/>
          <w:lang w:val="en-GB"/>
        </w:rPr>
        <w:t>W</w:t>
      </w:r>
      <w:r w:rsidR="00041824" w:rsidRPr="003D2EBC">
        <w:rPr>
          <w:rFonts w:ascii="Times New Roman" w:eastAsia="等线" w:hAnsi="Times New Roman" w:cs="Times New Roman"/>
          <w:kern w:val="0"/>
          <w:sz w:val="22"/>
          <w:szCs w:val="20"/>
          <w:lang w:val="en-GB"/>
        </w:rPr>
        <w:t xml:space="preserve">e have proposed </w:t>
      </w:r>
      <w:r w:rsidR="00DB0012">
        <w:rPr>
          <w:rFonts w:ascii="Times New Roman" w:eastAsia="等线" w:hAnsi="Times New Roman" w:cs="Times New Roman"/>
          <w:kern w:val="0"/>
          <w:sz w:val="22"/>
          <w:szCs w:val="20"/>
          <w:lang w:val="en-GB"/>
        </w:rPr>
        <w:t>two</w:t>
      </w:r>
      <w:r w:rsidR="00041824" w:rsidRPr="00B33E38">
        <w:rPr>
          <w:rFonts w:ascii="Times New Roman" w:eastAsia="等线" w:hAnsi="Times New Roman" w:cs="Times New Roman"/>
          <w:kern w:val="0"/>
          <w:sz w:val="22"/>
          <w:szCs w:val="20"/>
          <w:lang w:val="en-GB"/>
        </w:rPr>
        <w:t xml:space="preserve"> </w:t>
      </w:r>
      <w:r w:rsidR="00041824" w:rsidRPr="003D2EBC">
        <w:rPr>
          <w:rFonts w:ascii="Times New Roman" w:eastAsia="等线" w:hAnsi="Times New Roman" w:cs="Times New Roman"/>
          <w:kern w:val="0"/>
          <w:sz w:val="22"/>
          <w:szCs w:val="20"/>
          <w:lang w:val="en-GB"/>
        </w:rPr>
        <w:t>schemes about specification change to best demonstrate the new performance of the output power.</w:t>
      </w:r>
    </w:p>
    <w:p w14:paraId="63BCEE20" w14:textId="45ECCC4E" w:rsidR="00866346" w:rsidRDefault="00866346" w:rsidP="00905842">
      <w:pPr>
        <w:widowControl/>
        <w:spacing w:before="360" w:after="360"/>
        <w:outlineLvl w:val="1"/>
        <w:rPr>
          <w:rFonts w:ascii="Arial" w:eastAsia="宋体" w:hAnsi="Arial" w:cs="Arial"/>
          <w:sz w:val="24"/>
          <w:szCs w:val="20"/>
          <w:vertAlign w:val="subscript"/>
        </w:rPr>
      </w:pPr>
      <w:bookmarkStart w:id="8" w:name="_Hlk149664340"/>
      <w:r w:rsidRPr="00866346">
        <w:rPr>
          <w:rFonts w:ascii="Arial" w:eastAsia="宋体" w:hAnsi="Arial" w:cs="Arial"/>
          <w:sz w:val="24"/>
          <w:szCs w:val="20"/>
        </w:rPr>
        <w:t xml:space="preserve">Scheme1: Increase upper bound of </w:t>
      </w:r>
      <w:bookmarkStart w:id="9" w:name="_Hlk149316559"/>
      <w:bookmarkStart w:id="10" w:name="_Hlk149309994"/>
      <w:proofErr w:type="spellStart"/>
      <w:r w:rsidRPr="00866346">
        <w:rPr>
          <w:rFonts w:ascii="Arial" w:eastAsia="宋体" w:hAnsi="Arial" w:cs="Arial"/>
          <w:sz w:val="24"/>
          <w:szCs w:val="20"/>
        </w:rPr>
        <w:t>P</w:t>
      </w:r>
      <w:r w:rsidRPr="00866346">
        <w:rPr>
          <w:rFonts w:ascii="Arial" w:eastAsia="宋体" w:hAnsi="Arial" w:cs="Arial"/>
          <w:sz w:val="24"/>
          <w:szCs w:val="20"/>
          <w:vertAlign w:val="subscript"/>
        </w:rPr>
        <w:t>CMAX</w:t>
      </w:r>
      <w:bookmarkEnd w:id="9"/>
      <w:r w:rsidRPr="00866346">
        <w:rPr>
          <w:rFonts w:ascii="Arial" w:eastAsia="宋体" w:hAnsi="Arial" w:cs="Arial"/>
          <w:sz w:val="24"/>
          <w:szCs w:val="20"/>
          <w:vertAlign w:val="subscript"/>
        </w:rPr>
        <w:t>,f,c</w:t>
      </w:r>
      <w:proofErr w:type="spellEnd"/>
      <w:r w:rsidRPr="00866346">
        <w:rPr>
          <w:rFonts w:ascii="Arial" w:eastAsia="宋体" w:hAnsi="Arial" w:cs="Arial"/>
          <w:sz w:val="24"/>
          <w:szCs w:val="20"/>
          <w:vertAlign w:val="subscript"/>
        </w:rPr>
        <w:t xml:space="preserve"> </w:t>
      </w:r>
      <w:bookmarkEnd w:id="10"/>
      <w:r w:rsidRPr="00866346">
        <w:rPr>
          <w:rFonts w:ascii="Arial" w:eastAsia="宋体" w:hAnsi="Arial" w:cs="Arial"/>
          <w:sz w:val="24"/>
          <w:szCs w:val="20"/>
        </w:rPr>
        <w:t xml:space="preserve">for inner region by </w:t>
      </w:r>
      <w:bookmarkStart w:id="11" w:name="_Hlk149316082"/>
      <w:proofErr w:type="spellStart"/>
      <w:r w:rsidRPr="00866346">
        <w:rPr>
          <w:rFonts w:ascii="Arial" w:eastAsia="宋体" w:hAnsi="Arial" w:cs="Arial"/>
          <w:sz w:val="24"/>
          <w:szCs w:val="20"/>
        </w:rPr>
        <w:t>ΔP</w:t>
      </w:r>
      <w:r w:rsidRPr="00866346">
        <w:rPr>
          <w:rFonts w:ascii="Arial" w:eastAsia="宋体" w:hAnsi="Arial" w:cs="Arial"/>
          <w:sz w:val="24"/>
          <w:szCs w:val="20"/>
          <w:vertAlign w:val="subscript"/>
        </w:rPr>
        <w:t>PowerBoost</w:t>
      </w:r>
      <w:bookmarkEnd w:id="11"/>
      <w:proofErr w:type="spellEnd"/>
    </w:p>
    <w:bookmarkEnd w:id="8"/>
    <w:p w14:paraId="5A6D3C90" w14:textId="1D155EFC" w:rsidR="001042B8" w:rsidRPr="00415466" w:rsidRDefault="00866346" w:rsidP="003F610C">
      <w:pPr>
        <w:widowControl/>
        <w:spacing w:afterLines="50" w:after="120"/>
        <w:rPr>
          <w:rFonts w:ascii="Times New Roman" w:eastAsia="宋体" w:hAnsi="Times New Roman" w:cs="Times New Roman"/>
          <w:b/>
          <w:sz w:val="22"/>
          <w:szCs w:val="20"/>
        </w:rPr>
      </w:pPr>
      <w:r w:rsidRPr="00041824">
        <w:rPr>
          <w:rFonts w:ascii="Times New Roman" w:eastAsia="宋体" w:hAnsi="Times New Roman" w:cs="Times New Roman"/>
          <w:sz w:val="22"/>
          <w:szCs w:val="20"/>
        </w:rPr>
        <w:t>T</w:t>
      </w:r>
      <w:r w:rsidRPr="00041824">
        <w:rPr>
          <w:rFonts w:ascii="Times New Roman" w:eastAsia="宋体" w:hAnsi="Times New Roman" w:cs="Times New Roman" w:hint="eastAsia"/>
          <w:sz w:val="22"/>
          <w:szCs w:val="20"/>
        </w:rPr>
        <w:t>he</w:t>
      </w:r>
      <w:r w:rsidRPr="00041824">
        <w:rPr>
          <w:rFonts w:ascii="Times New Roman" w:eastAsia="宋体" w:hAnsi="Times New Roman" w:cs="Times New Roman"/>
          <w:sz w:val="22"/>
          <w:szCs w:val="20"/>
        </w:rPr>
        <w:t xml:space="preserve"> </w:t>
      </w:r>
      <w:r w:rsidRPr="00866346">
        <w:rPr>
          <w:rFonts w:ascii="Times New Roman" w:eastAsia="宋体" w:hAnsi="Times New Roman" w:cs="Times New Roman"/>
          <w:sz w:val="22"/>
          <w:szCs w:val="20"/>
        </w:rPr>
        <w:t>intention</w:t>
      </w:r>
      <w:r w:rsidRPr="00041824">
        <w:rPr>
          <w:rFonts w:ascii="Times New Roman" w:eastAsia="宋体" w:hAnsi="Times New Roman" w:cs="Times New Roman"/>
          <w:sz w:val="22"/>
          <w:szCs w:val="20"/>
        </w:rPr>
        <w:t xml:space="preserve"> for this scheme is to </w:t>
      </w:r>
      <w:r>
        <w:rPr>
          <w:rFonts w:ascii="Times New Roman" w:eastAsia="宋体" w:hAnsi="Times New Roman" w:cs="Times New Roman"/>
          <w:sz w:val="22"/>
          <w:szCs w:val="20"/>
        </w:rPr>
        <w:t>improve</w:t>
      </w:r>
      <w:r w:rsidRPr="00866346">
        <w:rPr>
          <w:rFonts w:ascii="Times New Roman" w:eastAsia="宋体" w:hAnsi="Times New Roman" w:cs="Times New Roman"/>
          <w:sz w:val="22"/>
          <w:szCs w:val="20"/>
        </w:rPr>
        <w:t xml:space="preserve"> the upper bound of </w:t>
      </w:r>
      <w:bookmarkStart w:id="12" w:name="_Hlk149664805"/>
      <w:proofErr w:type="spellStart"/>
      <w:r w:rsidRPr="00866346">
        <w:rPr>
          <w:rFonts w:ascii="Times New Roman" w:eastAsia="宋体" w:hAnsi="Times New Roman" w:cs="Times New Roman"/>
          <w:sz w:val="22"/>
          <w:szCs w:val="20"/>
        </w:rPr>
        <w:t>P</w:t>
      </w:r>
      <w:r w:rsidRPr="00866346">
        <w:rPr>
          <w:rFonts w:ascii="Times New Roman" w:eastAsia="宋体" w:hAnsi="Times New Roman" w:cs="Times New Roman"/>
          <w:sz w:val="22"/>
          <w:szCs w:val="20"/>
          <w:vertAlign w:val="subscript"/>
        </w:rPr>
        <w:t>CMAX,f,c</w:t>
      </w:r>
      <w:proofErr w:type="spellEnd"/>
      <w:r w:rsidR="00407BA5">
        <w:rPr>
          <w:rFonts w:ascii="Times New Roman" w:eastAsia="宋体" w:hAnsi="Times New Roman" w:cs="Times New Roman"/>
          <w:sz w:val="22"/>
          <w:szCs w:val="20"/>
        </w:rPr>
        <w:t>.</w:t>
      </w:r>
      <w:r>
        <w:rPr>
          <w:rFonts w:ascii="Times New Roman" w:eastAsia="宋体" w:hAnsi="Times New Roman" w:cs="Times New Roman"/>
          <w:sz w:val="22"/>
          <w:szCs w:val="20"/>
        </w:rPr>
        <w:t xml:space="preserve"> </w:t>
      </w:r>
      <w:bookmarkEnd w:id="12"/>
      <w:r w:rsidR="00662A9D">
        <w:rPr>
          <w:rFonts w:ascii="Times New Roman" w:eastAsia="宋体" w:hAnsi="Times New Roman" w:cs="Times New Roman"/>
          <w:sz w:val="22"/>
          <w:szCs w:val="20"/>
        </w:rPr>
        <w:t>T</w:t>
      </w:r>
      <w:r w:rsidR="00D457C9">
        <w:rPr>
          <w:rFonts w:ascii="Times New Roman" w:eastAsia="宋体" w:hAnsi="Times New Roman" w:cs="Times New Roman"/>
          <w:sz w:val="22"/>
          <w:szCs w:val="20"/>
        </w:rPr>
        <w:t>wo different PA models</w:t>
      </w:r>
      <w:r w:rsidR="00B36FD7">
        <w:rPr>
          <w:rFonts w:ascii="Times New Roman" w:eastAsia="宋体" w:hAnsi="Times New Roman" w:cs="Times New Roman"/>
          <w:sz w:val="22"/>
          <w:szCs w:val="20"/>
        </w:rPr>
        <w:t xml:space="preserve"> </w:t>
      </w:r>
      <w:r w:rsidR="00B36FD7">
        <w:rPr>
          <w:rFonts w:ascii="Times New Roman" w:eastAsia="宋体" w:hAnsi="Times New Roman" w:cs="Times New Roman" w:hint="eastAsia"/>
          <w:sz w:val="22"/>
          <w:szCs w:val="20"/>
        </w:rPr>
        <w:t>are</w:t>
      </w:r>
      <w:r w:rsidR="00B36FD7">
        <w:rPr>
          <w:rFonts w:ascii="Times New Roman" w:eastAsia="宋体" w:hAnsi="Times New Roman" w:cs="Times New Roman"/>
          <w:sz w:val="22"/>
          <w:szCs w:val="20"/>
        </w:rPr>
        <w:t xml:space="preserve"> used</w:t>
      </w:r>
      <w:r w:rsidR="00D457C9">
        <w:rPr>
          <w:rFonts w:ascii="Times New Roman" w:eastAsia="宋体" w:hAnsi="Times New Roman" w:cs="Times New Roman"/>
          <w:sz w:val="22"/>
          <w:szCs w:val="20"/>
        </w:rPr>
        <w:t xml:space="preserve"> to evaluate the output performance of </w:t>
      </w:r>
      <w:r w:rsidR="001E5853">
        <w:rPr>
          <w:rFonts w:ascii="Times New Roman" w:eastAsia="宋体" w:hAnsi="Times New Roman" w:cs="Times New Roman"/>
          <w:sz w:val="22"/>
          <w:szCs w:val="20"/>
        </w:rPr>
        <w:t>different RB allocations</w:t>
      </w:r>
      <w:r w:rsidR="005C1B04">
        <w:rPr>
          <w:rFonts w:ascii="Times New Roman" w:eastAsia="宋体" w:hAnsi="Times New Roman" w:cs="Times New Roman"/>
          <w:sz w:val="22"/>
          <w:szCs w:val="20"/>
        </w:rPr>
        <w:t xml:space="preserve"> with FDSS</w:t>
      </w:r>
      <w:r w:rsidR="009D03F7">
        <w:rPr>
          <w:rFonts w:ascii="Times New Roman" w:eastAsia="宋体" w:hAnsi="Times New Roman" w:cs="Times New Roman"/>
          <w:sz w:val="22"/>
          <w:szCs w:val="20"/>
        </w:rPr>
        <w:t xml:space="preserve">, </w:t>
      </w:r>
      <w:r w:rsidR="00305B1B">
        <w:rPr>
          <w:rFonts w:ascii="Times New Roman" w:eastAsia="宋体" w:hAnsi="Times New Roman" w:cs="Times New Roman"/>
          <w:sz w:val="22"/>
          <w:szCs w:val="20"/>
        </w:rPr>
        <w:t>a</w:t>
      </w:r>
      <w:r w:rsidR="00305B1B" w:rsidRPr="00305B1B">
        <w:rPr>
          <w:rFonts w:ascii="Times New Roman" w:eastAsia="宋体" w:hAnsi="Times New Roman" w:cs="Times New Roman"/>
          <w:sz w:val="22"/>
          <w:szCs w:val="20"/>
        </w:rPr>
        <w:t xml:space="preserve">s shown graphically below in figure </w:t>
      </w:r>
      <w:r w:rsidR="00305B1B" w:rsidRPr="00034C1C">
        <w:rPr>
          <w:rFonts w:ascii="Times New Roman" w:eastAsia="宋体" w:hAnsi="Times New Roman" w:cs="Times New Roman"/>
          <w:sz w:val="22"/>
          <w:szCs w:val="20"/>
        </w:rPr>
        <w:t>1</w:t>
      </w:r>
      <w:r w:rsidR="001A070C">
        <w:rPr>
          <w:rFonts w:ascii="Times New Roman" w:eastAsia="宋体" w:hAnsi="Times New Roman" w:cs="Times New Roman"/>
          <w:sz w:val="22"/>
          <w:szCs w:val="20"/>
        </w:rPr>
        <w:t xml:space="preserve"> and figure</w:t>
      </w:r>
      <w:r w:rsidR="00133454">
        <w:rPr>
          <w:rFonts w:ascii="Times New Roman" w:eastAsia="宋体" w:hAnsi="Times New Roman" w:cs="Times New Roman"/>
          <w:sz w:val="22"/>
          <w:szCs w:val="20"/>
        </w:rPr>
        <w:t xml:space="preserve"> </w:t>
      </w:r>
      <w:r w:rsidR="001A070C" w:rsidRPr="00034C1C">
        <w:rPr>
          <w:rFonts w:ascii="Times New Roman" w:eastAsia="宋体" w:hAnsi="Times New Roman" w:cs="Times New Roman"/>
          <w:sz w:val="22"/>
          <w:szCs w:val="20"/>
        </w:rPr>
        <w:t>2</w:t>
      </w:r>
      <w:r w:rsidR="001A070C">
        <w:rPr>
          <w:rFonts w:ascii="Times New Roman" w:eastAsia="宋体" w:hAnsi="Times New Roman" w:cs="Times New Roman"/>
          <w:sz w:val="22"/>
          <w:szCs w:val="20"/>
        </w:rPr>
        <w:t>.</w:t>
      </w:r>
      <w:r w:rsidR="00C452F8">
        <w:rPr>
          <w:rFonts w:ascii="Times New Roman" w:eastAsia="宋体" w:hAnsi="Times New Roman" w:cs="Times New Roman"/>
          <w:sz w:val="22"/>
          <w:szCs w:val="20"/>
        </w:rPr>
        <w:t xml:space="preserve"> </w:t>
      </w:r>
      <w:r w:rsidR="00415466">
        <w:rPr>
          <w:rFonts w:ascii="Times New Roman" w:eastAsia="宋体" w:hAnsi="Times New Roman" w:cs="Times New Roman"/>
          <w:sz w:val="22"/>
          <w:szCs w:val="20"/>
        </w:rPr>
        <w:t>C</w:t>
      </w:r>
      <w:r w:rsidR="00415466">
        <w:rPr>
          <w:rFonts w:ascii="Times New Roman" w:eastAsia="宋体" w:hAnsi="Times New Roman" w:cs="Times New Roman" w:hint="eastAsia"/>
          <w:sz w:val="22"/>
          <w:szCs w:val="20"/>
        </w:rPr>
        <w:t>ompared</w:t>
      </w:r>
      <w:r w:rsidR="00415466">
        <w:rPr>
          <w:rFonts w:ascii="Times New Roman" w:eastAsia="宋体" w:hAnsi="Times New Roman" w:cs="Times New Roman"/>
          <w:sz w:val="22"/>
          <w:szCs w:val="20"/>
        </w:rPr>
        <w:t xml:space="preserve"> with baseline (no FDSS) scheme </w:t>
      </w:r>
      <w:r w:rsidR="00415466">
        <w:rPr>
          <w:rFonts w:ascii="Times New Roman" w:eastAsia="宋体" w:hAnsi="Times New Roman" w:cs="Times New Roman" w:hint="eastAsia"/>
          <w:sz w:val="22"/>
          <w:szCs w:val="20"/>
        </w:rPr>
        <w:t>in</w:t>
      </w:r>
      <w:r w:rsidR="00415466">
        <w:rPr>
          <w:rFonts w:ascii="Times New Roman" w:eastAsia="宋体" w:hAnsi="Times New Roman" w:cs="Times New Roman"/>
          <w:sz w:val="22"/>
          <w:szCs w:val="20"/>
        </w:rPr>
        <w:t xml:space="preserve"> </w:t>
      </w:r>
      <w:r w:rsidR="00415466">
        <w:rPr>
          <w:rFonts w:ascii="Times New Roman" w:eastAsia="宋体" w:hAnsi="Times New Roman" w:cs="Times New Roman" w:hint="eastAsia"/>
          <w:sz w:val="22"/>
          <w:szCs w:val="20"/>
        </w:rPr>
        <w:t>figure</w:t>
      </w:r>
      <w:r w:rsidR="00415466">
        <w:rPr>
          <w:rFonts w:ascii="Times New Roman" w:eastAsia="宋体" w:hAnsi="Times New Roman" w:cs="Times New Roman"/>
          <w:sz w:val="22"/>
          <w:szCs w:val="20"/>
        </w:rPr>
        <w:t xml:space="preserve"> </w:t>
      </w:r>
      <w:r w:rsidR="00415466" w:rsidRPr="00F82E03">
        <w:rPr>
          <w:rFonts w:ascii="Times New Roman" w:eastAsia="宋体" w:hAnsi="Times New Roman" w:cs="Times New Roman" w:hint="eastAsia"/>
          <w:sz w:val="22"/>
          <w:szCs w:val="20"/>
        </w:rPr>
        <w:t>3</w:t>
      </w:r>
      <w:r w:rsidR="00415466" w:rsidRPr="00F82E03">
        <w:rPr>
          <w:rFonts w:ascii="Times New Roman" w:eastAsia="宋体" w:hAnsi="Times New Roman" w:cs="Times New Roman"/>
          <w:sz w:val="22"/>
          <w:szCs w:val="20"/>
        </w:rPr>
        <w:t xml:space="preserve"> and 4, </w:t>
      </w:r>
      <w:r w:rsidR="00415466">
        <w:rPr>
          <w:rFonts w:ascii="Times New Roman" w:eastAsia="宋体" w:hAnsi="Times New Roman" w:cs="Times New Roman"/>
          <w:sz w:val="22"/>
          <w:szCs w:val="20"/>
        </w:rPr>
        <w:t xml:space="preserve">the output power of both the inner region and outer region increases apparently, and the negative-MPR </w:t>
      </w:r>
      <w:r w:rsidR="00290586">
        <w:rPr>
          <w:rFonts w:ascii="Times New Roman" w:eastAsia="宋体" w:hAnsi="Times New Roman" w:cs="Times New Roman"/>
          <w:sz w:val="22"/>
          <w:szCs w:val="20"/>
        </w:rPr>
        <w:t>area</w:t>
      </w:r>
      <w:r w:rsidR="00415466">
        <w:rPr>
          <w:rFonts w:ascii="Times New Roman" w:eastAsia="宋体" w:hAnsi="Times New Roman" w:cs="Times New Roman"/>
          <w:sz w:val="22"/>
          <w:szCs w:val="20"/>
        </w:rPr>
        <w:t xml:space="preserve"> also expands a lot.</w:t>
      </w:r>
      <w:r w:rsidR="00415466" w:rsidRPr="00415466">
        <w:rPr>
          <w:rFonts w:ascii="Times New Roman" w:eastAsia="宋体" w:hAnsi="Times New Roman" w:cs="Times New Roman"/>
          <w:sz w:val="22"/>
          <w:szCs w:val="20"/>
        </w:rPr>
        <w:t xml:space="preserve"> </w:t>
      </w:r>
    </w:p>
    <w:p w14:paraId="625A955C" w14:textId="47ED4923" w:rsidR="00D246A5" w:rsidRPr="00041824" w:rsidRDefault="00D246A5" w:rsidP="00F82E03">
      <w:pPr>
        <w:keepNext/>
        <w:keepLines/>
        <w:widowControl/>
        <w:overflowPunct w:val="0"/>
        <w:autoSpaceDE w:val="0"/>
        <w:autoSpaceDN w:val="0"/>
        <w:adjustRightInd w:val="0"/>
        <w:spacing w:before="60" w:after="180"/>
        <w:textAlignment w:val="baseline"/>
        <w:rPr>
          <w:rFonts w:ascii="Times New Roman" w:eastAsia="等线" w:hAnsi="Times New Roman" w:cs="Times New Roman"/>
          <w:noProof/>
          <w:kern w:val="0"/>
          <w:sz w:val="20"/>
          <w:szCs w:val="20"/>
          <w:lang w:val="en-GB" w:eastAsia="en-US"/>
        </w:rPr>
      </w:pPr>
      <w:r>
        <w:rPr>
          <w:rFonts w:ascii="Times New Roman" w:eastAsia="等线" w:hAnsi="Times New Roman" w:cs="Times New Roman"/>
          <w:noProof/>
          <w:kern w:val="0"/>
          <w:sz w:val="20"/>
          <w:szCs w:val="20"/>
          <w:lang w:val="en-GB" w:eastAsia="en-US"/>
        </w:rPr>
        <w:lastRenderedPageBreak/>
        <w:drawing>
          <wp:inline distT="0" distB="0" distL="0" distR="0" wp14:anchorId="312395D1" wp14:editId="7FBB5D70">
            <wp:extent cx="2927445" cy="2182121"/>
            <wp:effectExtent l="0" t="0" r="635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9378" cy="2191016"/>
                    </a:xfrm>
                    <a:prstGeom prst="rect">
                      <a:avLst/>
                    </a:prstGeom>
                    <a:noFill/>
                  </pic:spPr>
                </pic:pic>
              </a:graphicData>
            </a:graphic>
          </wp:inline>
        </w:drawing>
      </w:r>
      <w:r>
        <w:rPr>
          <w:rFonts w:ascii="Times New Roman" w:eastAsia="等线" w:hAnsi="Times New Roman" w:cs="Times New Roman"/>
          <w:noProof/>
          <w:kern w:val="0"/>
          <w:sz w:val="20"/>
          <w:szCs w:val="20"/>
          <w:lang w:val="en-GB" w:eastAsia="en-US"/>
        </w:rPr>
        <w:drawing>
          <wp:inline distT="0" distB="0" distL="0" distR="0" wp14:anchorId="71EF0E5B" wp14:editId="1743D918">
            <wp:extent cx="2976219" cy="2173184"/>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88817" cy="2182383"/>
                    </a:xfrm>
                    <a:prstGeom prst="rect">
                      <a:avLst/>
                    </a:prstGeom>
                    <a:noFill/>
                  </pic:spPr>
                </pic:pic>
              </a:graphicData>
            </a:graphic>
          </wp:inline>
        </w:drawing>
      </w:r>
    </w:p>
    <w:p w14:paraId="552B1E62" w14:textId="77777777" w:rsidR="00F82E03" w:rsidRPr="00041824" w:rsidRDefault="00F82E03" w:rsidP="00F82E03">
      <w:pPr>
        <w:keepNext/>
        <w:keepLines/>
        <w:widowControl/>
        <w:overflowPunct w:val="0"/>
        <w:autoSpaceDE w:val="0"/>
        <w:autoSpaceDN w:val="0"/>
        <w:adjustRightInd w:val="0"/>
        <w:spacing w:before="60" w:after="180"/>
        <w:textAlignment w:val="baseline"/>
        <w:rPr>
          <w:rFonts w:ascii="Times New Roman" w:eastAsia="Times New Roman" w:hAnsi="Times New Roman" w:cs="Times New Roman"/>
          <w:kern w:val="0"/>
          <w:sz w:val="20"/>
          <w:szCs w:val="20"/>
          <w:lang w:val="en-GB" w:eastAsia="en-GB"/>
        </w:rPr>
      </w:pPr>
      <w:r w:rsidRPr="00041824">
        <w:rPr>
          <w:rFonts w:ascii="Times New Roman" w:eastAsia="Times New Roman" w:hAnsi="Times New Roman" w:cs="Times New Roman"/>
          <w:kern w:val="0"/>
          <w:sz w:val="20"/>
          <w:szCs w:val="20"/>
          <w:lang w:val="en-GB" w:eastAsia="en-GB"/>
        </w:rPr>
        <w:t>(a) MPR data for QPSK, DFT-s-OFDM(BW=20MHz)        (b) MPR data for QPSK, DFT-s-OFDM(BW=100MHz)</w:t>
      </w:r>
    </w:p>
    <w:p w14:paraId="723978BB" w14:textId="77777777" w:rsidR="00F82E03" w:rsidRPr="00A720F9" w:rsidRDefault="00F82E03" w:rsidP="00F82E03">
      <w:pPr>
        <w:keepNext/>
        <w:keepLines/>
        <w:widowControl/>
        <w:overflowPunct w:val="0"/>
        <w:autoSpaceDE w:val="0"/>
        <w:autoSpaceDN w:val="0"/>
        <w:adjustRightInd w:val="0"/>
        <w:spacing w:before="60" w:after="180"/>
        <w:ind w:left="360"/>
        <w:jc w:val="center"/>
        <w:textAlignment w:val="baseline"/>
        <w:rPr>
          <w:rFonts w:ascii="Times New Roman" w:eastAsia="Times New Roman" w:hAnsi="Times New Roman" w:cs="Times New Roman"/>
          <w:b/>
          <w:kern w:val="0"/>
          <w:sz w:val="20"/>
          <w:szCs w:val="20"/>
          <w:lang w:val="en-GB" w:eastAsia="en-GB"/>
        </w:rPr>
      </w:pPr>
      <w:r w:rsidRPr="00041824">
        <w:rPr>
          <w:rFonts w:ascii="Times New Roman" w:eastAsia="Times New Roman" w:hAnsi="Times New Roman" w:cs="Times New Roman"/>
          <w:b/>
          <w:kern w:val="0"/>
          <w:sz w:val="20"/>
          <w:szCs w:val="20"/>
          <w:lang w:val="en-GB" w:eastAsia="en-GB"/>
        </w:rPr>
        <w:t>Figure</w:t>
      </w:r>
      <w:r>
        <w:rPr>
          <w:rFonts w:ascii="Times New Roman" w:eastAsia="Times New Roman" w:hAnsi="Times New Roman" w:cs="Times New Roman"/>
          <w:b/>
          <w:kern w:val="0"/>
          <w:sz w:val="20"/>
          <w:szCs w:val="20"/>
          <w:lang w:val="en-GB" w:eastAsia="en-GB"/>
        </w:rPr>
        <w:t>1</w:t>
      </w:r>
      <w:r w:rsidRPr="00041824">
        <w:rPr>
          <w:rFonts w:ascii="Times New Roman" w:eastAsia="Times New Roman" w:hAnsi="Times New Roman" w:cs="Times New Roman"/>
          <w:b/>
          <w:kern w:val="0"/>
          <w:sz w:val="20"/>
          <w:szCs w:val="20"/>
          <w:lang w:val="en-GB" w:eastAsia="en-GB"/>
        </w:rPr>
        <w:t>. MPR data for power class 3 using FDSS, scheme1</w:t>
      </w:r>
      <w:r>
        <w:rPr>
          <w:rFonts w:ascii="Times New Roman" w:eastAsia="Times New Roman" w:hAnsi="Times New Roman" w:cs="Times New Roman"/>
          <w:b/>
          <w:kern w:val="0"/>
          <w:sz w:val="20"/>
          <w:szCs w:val="20"/>
          <w:lang w:val="en-GB" w:eastAsia="en-GB"/>
        </w:rPr>
        <w:t>, PA model1</w:t>
      </w:r>
      <w:r>
        <w:rPr>
          <w:rFonts w:ascii="Arial" w:eastAsia="宋体" w:hAnsi="Arial" w:cs="Arial"/>
          <w:sz w:val="24"/>
          <w:szCs w:val="20"/>
          <w:lang w:val="en-GB"/>
        </w:rPr>
        <w:t xml:space="preserve">     </w:t>
      </w:r>
    </w:p>
    <w:p w14:paraId="679B9CC1" w14:textId="31142248" w:rsidR="008C7112" w:rsidRPr="001004E6" w:rsidRDefault="008C7112" w:rsidP="008C7112">
      <w:pPr>
        <w:widowControl/>
        <w:rPr>
          <w:rFonts w:ascii="Arial" w:eastAsia="宋体" w:hAnsi="Arial" w:cs="Arial"/>
          <w:sz w:val="24"/>
          <w:szCs w:val="20"/>
          <w:lang w:val="en-GB"/>
        </w:rPr>
      </w:pPr>
      <w:r>
        <w:rPr>
          <w:rFonts w:ascii="Arial" w:eastAsia="宋体" w:hAnsi="Arial" w:cs="Arial"/>
          <w:noProof/>
          <w:sz w:val="24"/>
          <w:szCs w:val="20"/>
          <w:lang w:val="en-GB"/>
        </w:rPr>
        <w:drawing>
          <wp:inline distT="0" distB="0" distL="0" distR="0" wp14:anchorId="4D2EC137" wp14:editId="4C322EFC">
            <wp:extent cx="3091218" cy="229955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94348" cy="2301886"/>
                    </a:xfrm>
                    <a:prstGeom prst="rect">
                      <a:avLst/>
                    </a:prstGeom>
                    <a:noFill/>
                  </pic:spPr>
                </pic:pic>
              </a:graphicData>
            </a:graphic>
          </wp:inline>
        </w:drawing>
      </w:r>
      <w:r>
        <w:rPr>
          <w:rFonts w:ascii="Arial" w:eastAsia="宋体" w:hAnsi="Arial" w:cs="Arial"/>
          <w:noProof/>
          <w:sz w:val="24"/>
          <w:szCs w:val="20"/>
          <w:lang w:val="en-GB"/>
        </w:rPr>
        <w:drawing>
          <wp:inline distT="0" distB="0" distL="0" distR="0" wp14:anchorId="323142BD" wp14:editId="539B0F6D">
            <wp:extent cx="2926793" cy="2153744"/>
            <wp:effectExtent l="0" t="0" r="698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6680" cy="2161020"/>
                    </a:xfrm>
                    <a:prstGeom prst="rect">
                      <a:avLst/>
                    </a:prstGeom>
                    <a:noFill/>
                  </pic:spPr>
                </pic:pic>
              </a:graphicData>
            </a:graphic>
          </wp:inline>
        </w:drawing>
      </w:r>
    </w:p>
    <w:p w14:paraId="2F7C49B1" w14:textId="77777777" w:rsidR="00F82E03" w:rsidRPr="00041824" w:rsidRDefault="00F82E03" w:rsidP="00F82E03">
      <w:pPr>
        <w:keepNext/>
        <w:keepLines/>
        <w:widowControl/>
        <w:overflowPunct w:val="0"/>
        <w:autoSpaceDE w:val="0"/>
        <w:autoSpaceDN w:val="0"/>
        <w:adjustRightInd w:val="0"/>
        <w:spacing w:before="60" w:after="180"/>
        <w:textAlignment w:val="baseline"/>
        <w:rPr>
          <w:rFonts w:ascii="Times New Roman" w:eastAsia="Times New Roman" w:hAnsi="Times New Roman" w:cs="Times New Roman"/>
          <w:kern w:val="0"/>
          <w:sz w:val="20"/>
          <w:szCs w:val="20"/>
          <w:lang w:val="en-GB" w:eastAsia="en-GB"/>
        </w:rPr>
      </w:pPr>
      <w:r w:rsidRPr="00041824">
        <w:rPr>
          <w:rFonts w:ascii="Times New Roman" w:eastAsia="Times New Roman" w:hAnsi="Times New Roman" w:cs="Times New Roman"/>
          <w:kern w:val="0"/>
          <w:sz w:val="20"/>
          <w:szCs w:val="20"/>
          <w:lang w:val="en-GB" w:eastAsia="en-GB"/>
        </w:rPr>
        <w:t>(a) MPR data for QPSK, DFT-s-OFDM(BW=20MHz)        (b) MPR data for QPSK, DFT-s-OFDM(BW=100MHz)</w:t>
      </w:r>
    </w:p>
    <w:p w14:paraId="08E701A1" w14:textId="136588FD" w:rsidR="00F82E03" w:rsidRPr="00DA0DE9" w:rsidRDefault="00F82E03" w:rsidP="00DA0DE9">
      <w:pPr>
        <w:keepNext/>
        <w:keepLines/>
        <w:widowControl/>
        <w:overflowPunct w:val="0"/>
        <w:autoSpaceDE w:val="0"/>
        <w:autoSpaceDN w:val="0"/>
        <w:adjustRightInd w:val="0"/>
        <w:spacing w:before="60" w:after="180"/>
        <w:ind w:left="360"/>
        <w:jc w:val="center"/>
        <w:textAlignment w:val="baseline"/>
        <w:rPr>
          <w:rFonts w:ascii="Times New Roman" w:eastAsia="Times New Roman" w:hAnsi="Times New Roman" w:cs="Times New Roman"/>
          <w:b/>
          <w:kern w:val="0"/>
          <w:sz w:val="20"/>
          <w:szCs w:val="20"/>
          <w:lang w:val="en-GB" w:eastAsia="en-GB"/>
        </w:rPr>
      </w:pPr>
      <w:r w:rsidRPr="00041824">
        <w:rPr>
          <w:rFonts w:ascii="Times New Roman" w:eastAsia="Times New Roman" w:hAnsi="Times New Roman" w:cs="Times New Roman"/>
          <w:b/>
          <w:kern w:val="0"/>
          <w:sz w:val="20"/>
          <w:szCs w:val="20"/>
          <w:lang w:val="en-GB" w:eastAsia="en-GB"/>
        </w:rPr>
        <w:t>Figure</w:t>
      </w:r>
      <w:r>
        <w:rPr>
          <w:rFonts w:ascii="Times New Roman" w:eastAsia="Times New Roman" w:hAnsi="Times New Roman" w:cs="Times New Roman"/>
          <w:b/>
          <w:kern w:val="0"/>
          <w:sz w:val="20"/>
          <w:szCs w:val="20"/>
          <w:lang w:val="en-GB" w:eastAsia="en-GB"/>
        </w:rPr>
        <w:t>2</w:t>
      </w:r>
      <w:r w:rsidRPr="00041824">
        <w:rPr>
          <w:rFonts w:ascii="Times New Roman" w:eastAsia="Times New Roman" w:hAnsi="Times New Roman" w:cs="Times New Roman"/>
          <w:b/>
          <w:kern w:val="0"/>
          <w:sz w:val="20"/>
          <w:szCs w:val="20"/>
          <w:lang w:val="en-GB" w:eastAsia="en-GB"/>
        </w:rPr>
        <w:t>. MPR data for power class 3 using FDSS, scheme1</w:t>
      </w:r>
      <w:r>
        <w:rPr>
          <w:rFonts w:ascii="Times New Roman" w:eastAsia="Times New Roman" w:hAnsi="Times New Roman" w:cs="Times New Roman"/>
          <w:b/>
          <w:kern w:val="0"/>
          <w:sz w:val="20"/>
          <w:szCs w:val="20"/>
          <w:lang w:val="en-GB" w:eastAsia="en-GB"/>
        </w:rPr>
        <w:t>, PA model2</w:t>
      </w:r>
    </w:p>
    <w:p w14:paraId="4E6C7DBB" w14:textId="2D8AFD53" w:rsidR="00E023C1" w:rsidRDefault="0098437A" w:rsidP="0098437A">
      <w:pPr>
        <w:widowControl/>
        <w:spacing w:afterLines="50" w:after="120"/>
        <w:rPr>
          <w:rFonts w:ascii="Times New Roman" w:eastAsia="宋体" w:hAnsi="Times New Roman" w:cs="Times New Roman"/>
          <w:sz w:val="22"/>
          <w:szCs w:val="20"/>
        </w:rPr>
      </w:pPr>
      <w:r>
        <w:rPr>
          <w:rFonts w:ascii="Times New Roman" w:eastAsia="宋体" w:hAnsi="Times New Roman" w:cs="Times New Roman"/>
          <w:sz w:val="22"/>
          <w:szCs w:val="20"/>
        </w:rPr>
        <w:t>As the agreement in the WF[1] stated that, p</w:t>
      </w:r>
      <w:r w:rsidRPr="00866346">
        <w:rPr>
          <w:rFonts w:ascii="Times New Roman" w:eastAsia="宋体" w:hAnsi="Times New Roman" w:cs="Times New Roman"/>
          <w:sz w:val="22"/>
          <w:szCs w:val="20"/>
        </w:rPr>
        <w:t>ower boosting will be defined within the inner region</w:t>
      </w:r>
      <w:r>
        <w:rPr>
          <w:rFonts w:ascii="Times New Roman" w:eastAsia="宋体" w:hAnsi="Times New Roman" w:cs="Times New Roman"/>
          <w:sz w:val="22"/>
          <w:szCs w:val="20"/>
        </w:rPr>
        <w:t xml:space="preserve"> and </w:t>
      </w:r>
      <w:r w:rsidRPr="00497FF5">
        <w:rPr>
          <w:rFonts w:ascii="Times New Roman" w:eastAsia="宋体" w:hAnsi="Times New Roman" w:cs="Times New Roman"/>
          <w:sz w:val="22"/>
          <w:szCs w:val="20"/>
        </w:rPr>
        <w:t>equivalent to [</w:t>
      </w:r>
      <w:proofErr w:type="spellStart"/>
      <w:r w:rsidRPr="00497FF5">
        <w:rPr>
          <w:rFonts w:ascii="Times New Roman" w:eastAsia="宋体" w:hAnsi="Times New Roman" w:cs="Times New Roman"/>
          <w:sz w:val="22"/>
          <w:szCs w:val="20"/>
        </w:rPr>
        <w:t>ΔP</w:t>
      </w:r>
      <w:r w:rsidRPr="00272B34">
        <w:rPr>
          <w:rFonts w:ascii="Times New Roman" w:eastAsia="宋体" w:hAnsi="Times New Roman" w:cs="Times New Roman"/>
          <w:sz w:val="22"/>
          <w:szCs w:val="20"/>
          <w:vertAlign w:val="subscript"/>
        </w:rPr>
        <w:t>powerboosting</w:t>
      </w:r>
      <w:proofErr w:type="spellEnd"/>
      <w:r w:rsidRPr="00497FF5">
        <w:rPr>
          <w:rFonts w:ascii="Times New Roman" w:eastAsia="宋体" w:hAnsi="Times New Roman" w:cs="Times New Roman"/>
          <w:sz w:val="22"/>
          <w:szCs w:val="20"/>
        </w:rPr>
        <w:t xml:space="preserve">=1dB] applied to </w:t>
      </w:r>
      <w:proofErr w:type="spellStart"/>
      <w:r w:rsidRPr="00497FF5">
        <w:rPr>
          <w:rFonts w:ascii="Times New Roman" w:eastAsia="宋体" w:hAnsi="Times New Roman" w:cs="Times New Roman"/>
          <w:sz w:val="22"/>
          <w:szCs w:val="20"/>
        </w:rPr>
        <w:t>P</w:t>
      </w:r>
      <w:r w:rsidRPr="00272B34">
        <w:rPr>
          <w:rFonts w:ascii="Times New Roman" w:eastAsia="宋体" w:hAnsi="Times New Roman" w:cs="Times New Roman"/>
          <w:sz w:val="22"/>
          <w:szCs w:val="20"/>
          <w:vertAlign w:val="subscript"/>
        </w:rPr>
        <w:t>powerclass</w:t>
      </w:r>
      <w:proofErr w:type="spellEnd"/>
      <w:r w:rsidRPr="00866346">
        <w:rPr>
          <w:rFonts w:ascii="Times New Roman" w:eastAsia="宋体" w:hAnsi="Times New Roman" w:cs="Times New Roman"/>
          <w:sz w:val="22"/>
          <w:szCs w:val="20"/>
        </w:rPr>
        <w:t>.</w:t>
      </w:r>
      <w:r>
        <w:rPr>
          <w:rFonts w:ascii="Times New Roman" w:eastAsia="宋体" w:hAnsi="Times New Roman" w:cs="Times New Roman"/>
          <w:sz w:val="22"/>
          <w:szCs w:val="20"/>
        </w:rPr>
        <w:t xml:space="preserve"> From the simulation results shown in figure 1 and 2, the MPR value with FDSS floats from </w:t>
      </w:r>
      <w:r w:rsidRPr="00A41202">
        <w:rPr>
          <w:rFonts w:ascii="Times New Roman" w:eastAsia="宋体" w:hAnsi="Times New Roman" w:cs="Times New Roman"/>
          <w:sz w:val="22"/>
          <w:szCs w:val="20"/>
        </w:rPr>
        <w:t xml:space="preserve">-1.3dB </w:t>
      </w:r>
      <w:r>
        <w:rPr>
          <w:rFonts w:ascii="Times New Roman" w:eastAsia="宋体" w:hAnsi="Times New Roman" w:cs="Times New Roman"/>
          <w:sz w:val="22"/>
          <w:szCs w:val="20"/>
        </w:rPr>
        <w:t xml:space="preserve">to -0.3dB for the inner region, considering the </w:t>
      </w:r>
      <w:r w:rsidRPr="0002546C">
        <w:rPr>
          <w:rFonts w:ascii="Times New Roman" w:eastAsia="宋体" w:hAnsi="Times New Roman" w:cs="Times New Roman"/>
          <w:sz w:val="22"/>
          <w:szCs w:val="20"/>
        </w:rPr>
        <w:t xml:space="preserve">differences </w:t>
      </w:r>
      <w:r>
        <w:rPr>
          <w:rFonts w:ascii="Times New Roman" w:eastAsia="宋体" w:hAnsi="Times New Roman" w:cs="Times New Roman"/>
          <w:sz w:val="22"/>
          <w:szCs w:val="20"/>
        </w:rPr>
        <w:t xml:space="preserve">introduced </w:t>
      </w:r>
      <w:r>
        <w:rPr>
          <w:rFonts w:ascii="Times New Roman" w:eastAsia="宋体" w:hAnsi="Times New Roman" w:cs="Times New Roman" w:hint="eastAsia"/>
          <w:sz w:val="22"/>
          <w:szCs w:val="20"/>
        </w:rPr>
        <w:t>by</w:t>
      </w:r>
      <w:r>
        <w:rPr>
          <w:rFonts w:ascii="Times New Roman" w:eastAsia="宋体" w:hAnsi="Times New Roman" w:cs="Times New Roman"/>
          <w:sz w:val="22"/>
          <w:szCs w:val="20"/>
        </w:rPr>
        <w:t xml:space="preserve"> different PA models. In view of the features and capabilities of different PA models and UE implementations, some </w:t>
      </w:r>
      <w:r w:rsidRPr="00272B34">
        <w:rPr>
          <w:rFonts w:ascii="Times New Roman" w:eastAsia="宋体" w:hAnsi="Times New Roman" w:cs="Times New Roman"/>
          <w:sz w:val="22"/>
          <w:szCs w:val="20"/>
        </w:rPr>
        <w:t>margins</w:t>
      </w:r>
      <w:r>
        <w:rPr>
          <w:rFonts w:ascii="Times New Roman" w:eastAsia="宋体" w:hAnsi="Times New Roman" w:cs="Times New Roman"/>
          <w:sz w:val="22"/>
          <w:szCs w:val="20"/>
        </w:rPr>
        <w:t xml:space="preserve"> should be </w:t>
      </w:r>
      <w:proofErr w:type="gramStart"/>
      <w:r>
        <w:rPr>
          <w:rFonts w:ascii="Times New Roman" w:eastAsia="宋体" w:hAnsi="Times New Roman" w:cs="Times New Roman"/>
          <w:sz w:val="22"/>
          <w:szCs w:val="20"/>
        </w:rPr>
        <w:t>taken into account</w:t>
      </w:r>
      <w:proofErr w:type="gramEnd"/>
      <w:r>
        <w:rPr>
          <w:rFonts w:ascii="Times New Roman" w:eastAsia="宋体" w:hAnsi="Times New Roman" w:cs="Times New Roman"/>
          <w:sz w:val="22"/>
          <w:szCs w:val="20"/>
        </w:rPr>
        <w:t xml:space="preserve"> as well. </w:t>
      </w:r>
    </w:p>
    <w:p w14:paraId="7B6EC4C0" w14:textId="59F9DB41" w:rsidR="00E023C1" w:rsidRDefault="0098437A" w:rsidP="0098437A">
      <w:pPr>
        <w:widowControl/>
        <w:spacing w:afterLines="50" w:after="120"/>
        <w:rPr>
          <w:rFonts w:ascii="Times New Roman" w:eastAsia="宋体" w:hAnsi="Times New Roman" w:cs="Times New Roman"/>
          <w:sz w:val="22"/>
          <w:szCs w:val="20"/>
        </w:rPr>
      </w:pPr>
      <w:proofErr w:type="gramStart"/>
      <w:r>
        <w:rPr>
          <w:rFonts w:ascii="Times New Roman" w:eastAsia="宋体" w:hAnsi="Times New Roman" w:cs="Times New Roman"/>
          <w:sz w:val="22"/>
          <w:szCs w:val="20"/>
        </w:rPr>
        <w:t>Therefore</w:t>
      </w:r>
      <w:proofErr w:type="gramEnd"/>
      <w:r>
        <w:rPr>
          <w:rFonts w:ascii="Times New Roman" w:eastAsia="宋体" w:hAnsi="Times New Roman" w:cs="Times New Roman"/>
          <w:sz w:val="22"/>
          <w:szCs w:val="20"/>
        </w:rPr>
        <w:t xml:space="preserve"> with the scheme of</w:t>
      </w:r>
      <w:r w:rsidRPr="0014287F">
        <w:rPr>
          <w:rFonts w:ascii="Times New Roman" w:eastAsia="宋体" w:hAnsi="Times New Roman" w:cs="Times New Roman"/>
          <w:sz w:val="22"/>
          <w:szCs w:val="20"/>
        </w:rPr>
        <w:t xml:space="preserve"> </w:t>
      </w:r>
      <w:r>
        <w:rPr>
          <w:rFonts w:ascii="Times New Roman" w:eastAsia="宋体" w:hAnsi="Times New Roman" w:cs="Times New Roman"/>
          <w:sz w:val="22"/>
          <w:szCs w:val="20"/>
        </w:rPr>
        <w:t xml:space="preserve">FDSS, the boost value of the inner region can be set at </w:t>
      </w:r>
      <w:r w:rsidRPr="0098437A">
        <w:rPr>
          <w:rFonts w:ascii="Times New Roman" w:eastAsia="宋体" w:hAnsi="Times New Roman" w:cs="Times New Roman"/>
          <w:sz w:val="22"/>
          <w:szCs w:val="20"/>
        </w:rPr>
        <w:t>1dB</w:t>
      </w:r>
      <w:r>
        <w:rPr>
          <w:rFonts w:ascii="Times New Roman" w:eastAsia="宋体" w:hAnsi="Times New Roman" w:cs="Times New Roman"/>
          <w:sz w:val="22"/>
          <w:szCs w:val="20"/>
        </w:rPr>
        <w:t xml:space="preserve">, and added to the </w:t>
      </w:r>
      <w:r w:rsidRPr="0098437A">
        <w:rPr>
          <w:rFonts w:ascii="Times New Roman" w:eastAsia="宋体" w:hAnsi="Times New Roman" w:cs="Times New Roman"/>
          <w:sz w:val="22"/>
          <w:szCs w:val="20"/>
        </w:rPr>
        <w:t>upper</w:t>
      </w:r>
      <w:r>
        <w:rPr>
          <w:rFonts w:ascii="Times New Roman" w:eastAsia="宋体" w:hAnsi="Times New Roman" w:cs="Times New Roman"/>
          <w:sz w:val="22"/>
          <w:szCs w:val="20"/>
        </w:rPr>
        <w:t xml:space="preserve"> bound of </w:t>
      </w:r>
      <w:bookmarkStart w:id="13" w:name="_Hlk149316671"/>
      <w:r w:rsidRPr="00DC3899">
        <w:rPr>
          <w:rFonts w:ascii="Times New Roman" w:eastAsia="宋体" w:hAnsi="Times New Roman" w:cs="Times New Roman"/>
          <w:sz w:val="22"/>
          <w:szCs w:val="20"/>
        </w:rPr>
        <w:t>P</w:t>
      </w:r>
      <w:r w:rsidRPr="00DC3899">
        <w:rPr>
          <w:rFonts w:ascii="Times New Roman" w:eastAsia="宋体" w:hAnsi="Times New Roman" w:cs="Times New Roman"/>
          <w:sz w:val="22"/>
          <w:szCs w:val="20"/>
          <w:vertAlign w:val="subscript"/>
        </w:rPr>
        <w:t>CMAX</w:t>
      </w:r>
      <w:bookmarkEnd w:id="13"/>
      <w:r>
        <w:rPr>
          <w:rFonts w:ascii="Times New Roman" w:eastAsia="宋体" w:hAnsi="Times New Roman" w:cs="Times New Roman"/>
          <w:sz w:val="22"/>
          <w:szCs w:val="20"/>
        </w:rPr>
        <w:t xml:space="preserve"> </w:t>
      </w:r>
      <w:bookmarkStart w:id="14" w:name="OLE_LINK26"/>
      <w:bookmarkStart w:id="15" w:name="OLE_LINK27"/>
      <w:r w:rsidRPr="00CF6891">
        <w:rPr>
          <w:rFonts w:ascii="Times New Roman" w:eastAsia="宋体" w:hAnsi="Times New Roman" w:cs="Times New Roman"/>
          <w:sz w:val="22"/>
          <w:szCs w:val="20"/>
        </w:rPr>
        <w:t xml:space="preserve">to show the </w:t>
      </w:r>
      <w:r w:rsidRPr="00CF6891">
        <w:rPr>
          <w:rFonts w:ascii="Times New Roman" w:eastAsia="宋体" w:hAnsi="Times New Roman" w:cs="Times New Roman" w:hint="eastAsia"/>
          <w:sz w:val="22"/>
          <w:szCs w:val="20"/>
        </w:rPr>
        <w:t>maximum</w:t>
      </w:r>
      <w:r w:rsidRPr="00CF6891">
        <w:rPr>
          <w:rFonts w:ascii="Times New Roman" w:eastAsia="宋体" w:hAnsi="Times New Roman" w:cs="Times New Roman"/>
          <w:sz w:val="22"/>
          <w:szCs w:val="20"/>
        </w:rPr>
        <w:t xml:space="preserve"> output power can achieved by the best effort of UE</w:t>
      </w:r>
      <w:bookmarkEnd w:id="14"/>
      <w:bookmarkEnd w:id="15"/>
      <w:r w:rsidR="00EA3E84">
        <w:rPr>
          <w:rFonts w:ascii="Times New Roman" w:eastAsia="宋体" w:hAnsi="Times New Roman" w:cs="Times New Roman"/>
          <w:sz w:val="22"/>
          <w:szCs w:val="20"/>
        </w:rPr>
        <w:t xml:space="preserve">, </w:t>
      </w:r>
      <w:r w:rsidR="00EA3E84" w:rsidRPr="00EA3E84">
        <w:rPr>
          <w:rFonts w:ascii="Times New Roman" w:eastAsia="Times New Roman" w:hAnsi="Times New Roman" w:cs="Times New Roman"/>
          <w:kern w:val="0"/>
          <w:sz w:val="22"/>
          <w:szCs w:val="20"/>
          <w:lang w:val="en-GB"/>
        </w:rPr>
        <w:t xml:space="preserve">on condition </w:t>
      </w:r>
      <w:r w:rsidR="00EA3E84" w:rsidRPr="00041824">
        <w:rPr>
          <w:rFonts w:ascii="Times New Roman" w:eastAsia="Times New Roman" w:hAnsi="Times New Roman" w:cs="Times New Roman"/>
          <w:kern w:val="0"/>
          <w:sz w:val="22"/>
          <w:szCs w:val="20"/>
          <w:lang w:val="en-GB"/>
        </w:rPr>
        <w:t>that the UE operates in TDD mode with QPSK modulation and UE indicates support for UE capability [</w:t>
      </w:r>
      <w:proofErr w:type="spellStart"/>
      <w:r w:rsidR="00EA3E84" w:rsidRPr="00041824">
        <w:rPr>
          <w:rFonts w:ascii="Times New Roman" w:eastAsia="Times New Roman" w:hAnsi="Times New Roman" w:cs="Times New Roman"/>
          <w:i/>
          <w:kern w:val="0"/>
          <w:sz w:val="22"/>
          <w:szCs w:val="20"/>
          <w:lang w:val="en-GB"/>
        </w:rPr>
        <w:t>powerBoosting</w:t>
      </w:r>
      <w:proofErr w:type="spellEnd"/>
      <w:r w:rsidR="00EA3E84" w:rsidRPr="00041824">
        <w:rPr>
          <w:rFonts w:ascii="Times New Roman" w:eastAsia="Times New Roman" w:hAnsi="Times New Roman" w:cs="Times New Roman"/>
          <w:i/>
          <w:kern w:val="0"/>
          <w:sz w:val="22"/>
          <w:szCs w:val="20"/>
          <w:lang w:val="en-GB"/>
        </w:rPr>
        <w:t>-QPSK</w:t>
      </w:r>
      <w:r w:rsidR="00EA3E84" w:rsidRPr="00041824">
        <w:rPr>
          <w:rFonts w:ascii="Times New Roman" w:eastAsia="Times New Roman" w:hAnsi="Times New Roman" w:cs="Times New Roman"/>
          <w:kern w:val="0"/>
          <w:sz w:val="22"/>
          <w:szCs w:val="20"/>
          <w:lang w:val="en-GB"/>
        </w:rPr>
        <w:t>] and the IE [</w:t>
      </w:r>
      <w:proofErr w:type="spellStart"/>
      <w:r w:rsidR="00EA3E84" w:rsidRPr="00041824">
        <w:rPr>
          <w:rFonts w:ascii="Times New Roman" w:eastAsia="Times New Roman" w:hAnsi="Times New Roman" w:cs="Times New Roman"/>
          <w:i/>
          <w:kern w:val="0"/>
          <w:sz w:val="22"/>
          <w:szCs w:val="20"/>
          <w:lang w:val="en-GB"/>
        </w:rPr>
        <w:t>powerBoostQPSK</w:t>
      </w:r>
      <w:proofErr w:type="spellEnd"/>
      <w:r w:rsidR="00EA3E84" w:rsidRPr="00041824">
        <w:rPr>
          <w:rFonts w:ascii="Times New Roman" w:eastAsia="Times New Roman" w:hAnsi="Times New Roman" w:cs="Times New Roman"/>
          <w:kern w:val="0"/>
          <w:sz w:val="22"/>
          <w:szCs w:val="20"/>
          <w:lang w:val="en-GB"/>
        </w:rPr>
        <w:t>] is set to 1</w:t>
      </w:r>
      <w:r w:rsidRPr="00CF6891">
        <w:rPr>
          <w:rFonts w:ascii="Times New Roman" w:eastAsia="宋体" w:hAnsi="Times New Roman" w:cs="Times New Roman"/>
          <w:sz w:val="22"/>
          <w:szCs w:val="20"/>
        </w:rPr>
        <w:t xml:space="preserve">. </w:t>
      </w:r>
      <w:r w:rsidRPr="00CF6891">
        <w:rPr>
          <w:rFonts w:ascii="Times New Roman" w:eastAsia="宋体" w:hAnsi="Times New Roman" w:cs="Times New Roman"/>
          <w:sz w:val="22"/>
          <w:szCs w:val="20"/>
          <w:lang w:val="en-GB"/>
        </w:rPr>
        <w:t>Since within th</w:t>
      </w:r>
      <w:r>
        <w:rPr>
          <w:rFonts w:ascii="Times New Roman" w:eastAsia="宋体" w:hAnsi="Times New Roman" w:cs="Times New Roman"/>
          <w:sz w:val="22"/>
          <w:szCs w:val="20"/>
          <w:lang w:val="en-GB"/>
        </w:rPr>
        <w:t>e inner</w:t>
      </w:r>
      <w:r w:rsidRPr="00CF6891">
        <w:rPr>
          <w:rFonts w:ascii="Times New Roman" w:eastAsia="宋体" w:hAnsi="Times New Roman" w:cs="Times New Roman"/>
          <w:sz w:val="22"/>
          <w:szCs w:val="20"/>
          <w:lang w:val="en-GB"/>
        </w:rPr>
        <w:t xml:space="preserve"> region, not all RB allocations can achieve </w:t>
      </w:r>
      <w:r>
        <w:rPr>
          <w:rFonts w:ascii="Times New Roman" w:eastAsia="宋体" w:hAnsi="Times New Roman" w:cs="Times New Roman"/>
          <w:sz w:val="22"/>
          <w:szCs w:val="20"/>
          <w:lang w:val="en-GB"/>
        </w:rPr>
        <w:t>1</w:t>
      </w:r>
      <w:r w:rsidRPr="00CF6891">
        <w:rPr>
          <w:rFonts w:ascii="Times New Roman" w:eastAsia="宋体" w:hAnsi="Times New Roman" w:cs="Times New Roman"/>
          <w:sz w:val="22"/>
          <w:szCs w:val="20"/>
          <w:lang w:val="en-GB"/>
        </w:rPr>
        <w:t xml:space="preserve"> dB power boost, only the upper bound of </w:t>
      </w:r>
      <w:bookmarkStart w:id="16" w:name="_Hlk149320001"/>
      <w:bookmarkStart w:id="17" w:name="_Hlk149328547"/>
      <w:proofErr w:type="spellStart"/>
      <w:r w:rsidRPr="00CF6891">
        <w:rPr>
          <w:rFonts w:ascii="Times New Roman" w:eastAsia="宋体" w:hAnsi="Times New Roman" w:cs="Times New Roman"/>
          <w:sz w:val="22"/>
          <w:szCs w:val="20"/>
          <w:lang w:val="en-GB"/>
        </w:rPr>
        <w:t>P</w:t>
      </w:r>
      <w:r w:rsidRPr="00CF6891">
        <w:rPr>
          <w:rFonts w:ascii="Times New Roman" w:eastAsia="宋体" w:hAnsi="Times New Roman" w:cs="Times New Roman"/>
          <w:sz w:val="22"/>
          <w:szCs w:val="20"/>
          <w:vertAlign w:val="subscript"/>
          <w:lang w:val="en-GB"/>
        </w:rPr>
        <w:t>CMAX,f,c</w:t>
      </w:r>
      <w:bookmarkEnd w:id="16"/>
      <w:proofErr w:type="spellEnd"/>
      <w:r w:rsidRPr="00CF6891">
        <w:rPr>
          <w:rFonts w:ascii="Times New Roman" w:eastAsia="宋体" w:hAnsi="Times New Roman" w:cs="Times New Roman"/>
          <w:sz w:val="22"/>
          <w:szCs w:val="20"/>
          <w:vertAlign w:val="subscript"/>
          <w:lang w:val="en-GB"/>
        </w:rPr>
        <w:t xml:space="preserve"> </w:t>
      </w:r>
      <w:bookmarkEnd w:id="17"/>
      <w:r w:rsidRPr="00CF6891">
        <w:rPr>
          <w:rFonts w:ascii="Times New Roman" w:eastAsia="宋体" w:hAnsi="Times New Roman" w:cs="Times New Roman"/>
          <w:sz w:val="22"/>
          <w:szCs w:val="20"/>
          <w:lang w:val="en-GB"/>
        </w:rPr>
        <w:t>can be improved.</w:t>
      </w:r>
      <w:r>
        <w:rPr>
          <w:rFonts w:ascii="Times New Roman" w:eastAsia="宋体" w:hAnsi="Times New Roman" w:cs="Times New Roman" w:hint="eastAsia"/>
          <w:sz w:val="22"/>
          <w:szCs w:val="20"/>
        </w:rPr>
        <w:t xml:space="preserve"> </w:t>
      </w:r>
      <w:r>
        <w:rPr>
          <w:rFonts w:ascii="Times New Roman" w:eastAsia="宋体" w:hAnsi="Times New Roman" w:cs="Times New Roman"/>
          <w:sz w:val="22"/>
          <w:szCs w:val="20"/>
        </w:rPr>
        <w:t xml:space="preserve">And the </w:t>
      </w:r>
      <w:r w:rsidRPr="0098437A">
        <w:rPr>
          <w:rFonts w:ascii="Times New Roman" w:eastAsia="宋体" w:hAnsi="Times New Roman" w:cs="Times New Roman"/>
          <w:sz w:val="22"/>
          <w:szCs w:val="20"/>
        </w:rPr>
        <w:t>lower bound</w:t>
      </w:r>
      <w:r>
        <w:rPr>
          <w:rFonts w:ascii="Times New Roman" w:eastAsia="宋体" w:hAnsi="Times New Roman" w:cs="Times New Roman"/>
          <w:sz w:val="22"/>
          <w:szCs w:val="20"/>
        </w:rPr>
        <w:t xml:space="preserve"> will not change so </w:t>
      </w:r>
      <w:r w:rsidRPr="006F32A5">
        <w:rPr>
          <w:rFonts w:ascii="Times New Roman" w:eastAsia="宋体" w:hAnsi="Times New Roman" w:cs="Times New Roman"/>
          <w:sz w:val="22"/>
          <w:szCs w:val="20"/>
        </w:rPr>
        <w:t xml:space="preserve">UE </w:t>
      </w:r>
      <w:r>
        <w:rPr>
          <w:rFonts w:ascii="Times New Roman" w:eastAsia="宋体" w:hAnsi="Times New Roman" w:cs="Times New Roman"/>
          <w:sz w:val="22"/>
          <w:szCs w:val="20"/>
        </w:rPr>
        <w:t>could</w:t>
      </w:r>
      <w:r w:rsidRPr="006F32A5">
        <w:rPr>
          <w:rFonts w:ascii="Times New Roman" w:eastAsia="宋体" w:hAnsi="Times New Roman" w:cs="Times New Roman"/>
          <w:sz w:val="22"/>
          <w:szCs w:val="20"/>
        </w:rPr>
        <w:t xml:space="preserve"> have more implementation flexibility</w:t>
      </w:r>
      <w:r>
        <w:rPr>
          <w:rFonts w:ascii="Times New Roman" w:eastAsia="宋体" w:hAnsi="Times New Roman" w:cs="Times New Roman"/>
          <w:sz w:val="22"/>
          <w:szCs w:val="20"/>
        </w:rPr>
        <w:t>.</w:t>
      </w:r>
      <w:r w:rsidR="00E023C1">
        <w:rPr>
          <w:rFonts w:ascii="Times New Roman" w:eastAsia="宋体" w:hAnsi="Times New Roman" w:cs="Times New Roman"/>
          <w:sz w:val="22"/>
          <w:szCs w:val="20"/>
        </w:rPr>
        <w:t xml:space="preserve"> At the same time, the MPR requirement for the inner region will not change and </w:t>
      </w:r>
      <w:r w:rsidR="00140AF0">
        <w:rPr>
          <w:rFonts w:ascii="Times New Roman" w:eastAsia="宋体" w:hAnsi="Times New Roman" w:cs="Times New Roman"/>
          <w:sz w:val="22"/>
          <w:szCs w:val="20"/>
        </w:rPr>
        <w:t>retain</w:t>
      </w:r>
      <w:r w:rsidR="00E023C1">
        <w:rPr>
          <w:rFonts w:ascii="Times New Roman" w:eastAsia="宋体" w:hAnsi="Times New Roman" w:cs="Times New Roman"/>
          <w:sz w:val="22"/>
          <w:szCs w:val="20"/>
        </w:rPr>
        <w:t xml:space="preserve"> at 0dB</w:t>
      </w:r>
      <w:r w:rsidR="001519A8">
        <w:rPr>
          <w:rFonts w:ascii="Times New Roman" w:eastAsia="宋体" w:hAnsi="Times New Roman" w:cs="Times New Roman"/>
          <w:sz w:val="22"/>
          <w:szCs w:val="20"/>
        </w:rPr>
        <w:t>, which means that there is no further output power reduction based on the</w:t>
      </w:r>
      <w:r w:rsidR="001519A8" w:rsidRPr="0041787F">
        <w:rPr>
          <w:rFonts w:ascii="Times New Roman" w:eastAsia="宋体" w:hAnsi="Times New Roman" w:cs="Times New Roman"/>
          <w:color w:val="FF0000"/>
          <w:sz w:val="22"/>
          <w:szCs w:val="20"/>
        </w:rPr>
        <w:t xml:space="preserve"> </w:t>
      </w:r>
      <w:r w:rsidR="001519A8">
        <w:rPr>
          <w:rFonts w:ascii="Times New Roman" w:eastAsia="宋体" w:hAnsi="Times New Roman" w:cs="Times New Roman"/>
          <w:sz w:val="22"/>
          <w:szCs w:val="20"/>
        </w:rPr>
        <w:t>reference power</w:t>
      </w:r>
      <w:r w:rsidR="006F75CC">
        <w:rPr>
          <w:rFonts w:ascii="Times New Roman" w:eastAsia="宋体" w:hAnsi="Times New Roman" w:cs="Times New Roman"/>
          <w:sz w:val="22"/>
          <w:szCs w:val="20"/>
        </w:rPr>
        <w:t>(23dBm for pc3)</w:t>
      </w:r>
      <w:r w:rsidR="00E023C1">
        <w:rPr>
          <w:rFonts w:ascii="Times New Roman" w:eastAsia="宋体" w:hAnsi="Times New Roman" w:cs="Times New Roman"/>
          <w:sz w:val="22"/>
          <w:szCs w:val="20"/>
        </w:rPr>
        <w:t>.</w:t>
      </w:r>
    </w:p>
    <w:p w14:paraId="722F58E8" w14:textId="607949D2" w:rsidR="0098437A" w:rsidRDefault="0098437A" w:rsidP="0098437A">
      <w:pPr>
        <w:widowControl/>
        <w:spacing w:before="180" w:after="180"/>
        <w:rPr>
          <w:rFonts w:ascii="Times New Roman" w:eastAsia="宋体" w:hAnsi="Times New Roman" w:cs="Times New Roman"/>
          <w:b/>
          <w:sz w:val="22"/>
          <w:szCs w:val="20"/>
        </w:rPr>
      </w:pPr>
      <w:r w:rsidRPr="00C92529">
        <w:rPr>
          <w:rFonts w:ascii="Times New Roman" w:eastAsia="宋体" w:hAnsi="Times New Roman" w:cs="Times New Roman"/>
          <w:b/>
          <w:sz w:val="22"/>
          <w:szCs w:val="20"/>
        </w:rPr>
        <w:t xml:space="preserve">Observation </w:t>
      </w:r>
      <w:r w:rsidR="00415466">
        <w:rPr>
          <w:rFonts w:ascii="Times New Roman" w:eastAsia="宋体" w:hAnsi="Times New Roman" w:cs="Times New Roman"/>
          <w:b/>
          <w:sz w:val="22"/>
          <w:szCs w:val="20"/>
        </w:rPr>
        <w:t>1</w:t>
      </w:r>
      <w:r w:rsidRPr="00C92529">
        <w:rPr>
          <w:rFonts w:ascii="Times New Roman" w:eastAsia="宋体" w:hAnsi="Times New Roman" w:cs="Times New Roman"/>
          <w:b/>
          <w:sz w:val="22"/>
          <w:szCs w:val="20"/>
        </w:rPr>
        <w:t>:</w:t>
      </w:r>
      <w:r>
        <w:rPr>
          <w:rFonts w:ascii="Times New Roman" w:eastAsia="宋体" w:hAnsi="Times New Roman" w:cs="Times New Roman"/>
          <w:b/>
          <w:sz w:val="22"/>
          <w:szCs w:val="20"/>
        </w:rPr>
        <w:t xml:space="preserve"> W</w:t>
      </w:r>
      <w:r w:rsidRPr="005015AC">
        <w:rPr>
          <w:rFonts w:ascii="Times New Roman" w:eastAsia="宋体" w:hAnsi="Times New Roman" w:cs="Times New Roman"/>
          <w:b/>
          <w:sz w:val="22"/>
          <w:szCs w:val="20"/>
        </w:rPr>
        <w:t>ithin the inner region, not all RB allocations can achieve 1 dB boost</w:t>
      </w:r>
      <w:r>
        <w:rPr>
          <w:rFonts w:ascii="Times New Roman" w:eastAsia="宋体" w:hAnsi="Times New Roman" w:cs="Times New Roman"/>
          <w:b/>
          <w:sz w:val="22"/>
          <w:szCs w:val="20"/>
        </w:rPr>
        <w:t xml:space="preserve"> value even using FDSS</w:t>
      </w:r>
      <w:r w:rsidRPr="005015AC">
        <w:rPr>
          <w:rFonts w:ascii="Times New Roman" w:eastAsia="宋体" w:hAnsi="Times New Roman" w:cs="Times New Roman"/>
          <w:b/>
          <w:sz w:val="22"/>
          <w:szCs w:val="20"/>
        </w:rPr>
        <w:t>.</w:t>
      </w:r>
    </w:p>
    <w:p w14:paraId="1D72C2DB" w14:textId="4F48456A" w:rsidR="0098437A" w:rsidRDefault="0098437A" w:rsidP="0098437A">
      <w:pPr>
        <w:widowControl/>
        <w:spacing w:before="180" w:after="180"/>
        <w:rPr>
          <w:rFonts w:ascii="Times New Roman" w:eastAsia="宋体" w:hAnsi="Times New Roman" w:cs="Times New Roman"/>
          <w:b/>
          <w:sz w:val="22"/>
          <w:szCs w:val="20"/>
        </w:rPr>
      </w:pPr>
      <w:r>
        <w:rPr>
          <w:rFonts w:ascii="Times New Roman" w:eastAsia="宋体" w:hAnsi="Times New Roman" w:cs="Times New Roman"/>
          <w:b/>
          <w:sz w:val="22"/>
          <w:szCs w:val="20"/>
        </w:rPr>
        <w:t>P</w:t>
      </w:r>
      <w:r w:rsidRPr="00A439F7">
        <w:rPr>
          <w:rFonts w:ascii="Times New Roman" w:eastAsia="宋体" w:hAnsi="Times New Roman" w:cs="Times New Roman"/>
          <w:b/>
          <w:sz w:val="22"/>
          <w:szCs w:val="20"/>
        </w:rPr>
        <w:t xml:space="preserve">roposal 1: The power boosting is only applied to current inner region, and only upper bound of </w:t>
      </w:r>
      <w:proofErr w:type="spellStart"/>
      <w:r w:rsidRPr="00A439F7">
        <w:rPr>
          <w:rFonts w:ascii="Times New Roman" w:eastAsia="宋体" w:hAnsi="Times New Roman" w:cs="Times New Roman"/>
          <w:b/>
          <w:sz w:val="22"/>
          <w:szCs w:val="20"/>
          <w:lang w:val="en-GB"/>
        </w:rPr>
        <w:t>P</w:t>
      </w:r>
      <w:r w:rsidRPr="00A439F7">
        <w:rPr>
          <w:rFonts w:ascii="Times New Roman" w:eastAsia="宋体" w:hAnsi="Times New Roman" w:cs="Times New Roman"/>
          <w:b/>
          <w:sz w:val="22"/>
          <w:szCs w:val="20"/>
          <w:vertAlign w:val="subscript"/>
          <w:lang w:val="en-GB"/>
        </w:rPr>
        <w:t>CMAX,f,c</w:t>
      </w:r>
      <w:proofErr w:type="spellEnd"/>
      <w:r w:rsidRPr="00A439F7">
        <w:rPr>
          <w:rFonts w:ascii="Times New Roman" w:eastAsia="宋体" w:hAnsi="Times New Roman" w:cs="Times New Roman"/>
          <w:b/>
          <w:sz w:val="22"/>
          <w:szCs w:val="20"/>
        </w:rPr>
        <w:t xml:space="preserve"> </w:t>
      </w:r>
      <w:r w:rsidRPr="005015AC">
        <w:rPr>
          <w:rFonts w:ascii="Times New Roman" w:eastAsia="宋体" w:hAnsi="Times New Roman" w:cs="Times New Roman"/>
          <w:b/>
          <w:sz w:val="22"/>
          <w:szCs w:val="20"/>
        </w:rPr>
        <w:t>can be improved.</w:t>
      </w:r>
      <w:r w:rsidR="0058525D">
        <w:rPr>
          <w:rFonts w:ascii="Times New Roman" w:eastAsia="宋体" w:hAnsi="Times New Roman" w:cs="Times New Roman"/>
          <w:b/>
          <w:sz w:val="22"/>
          <w:szCs w:val="20"/>
        </w:rPr>
        <w:t xml:space="preserve"> </w:t>
      </w:r>
      <w:r w:rsidR="00021B54">
        <w:rPr>
          <w:rFonts w:ascii="Times New Roman" w:eastAsia="宋体" w:hAnsi="Times New Roman" w:cs="Times New Roman"/>
          <w:b/>
          <w:sz w:val="22"/>
          <w:szCs w:val="20"/>
        </w:rPr>
        <w:t>T</w:t>
      </w:r>
      <w:r w:rsidR="0058525D" w:rsidRPr="0058525D">
        <w:rPr>
          <w:rFonts w:ascii="Times New Roman" w:eastAsia="宋体" w:hAnsi="Times New Roman" w:cs="Times New Roman"/>
          <w:b/>
          <w:sz w:val="22"/>
          <w:szCs w:val="20"/>
        </w:rPr>
        <w:t xml:space="preserve">he MPR requirement for the inner region </w:t>
      </w:r>
      <w:r w:rsidR="00140AF0">
        <w:rPr>
          <w:rFonts w:ascii="Times New Roman" w:eastAsia="宋体" w:hAnsi="Times New Roman" w:cs="Times New Roman"/>
          <w:b/>
          <w:sz w:val="22"/>
          <w:szCs w:val="20"/>
        </w:rPr>
        <w:t>retain</w:t>
      </w:r>
      <w:r w:rsidR="0058525D">
        <w:rPr>
          <w:rFonts w:ascii="Times New Roman" w:eastAsia="宋体" w:hAnsi="Times New Roman" w:cs="Times New Roman"/>
          <w:b/>
          <w:sz w:val="22"/>
          <w:szCs w:val="20"/>
        </w:rPr>
        <w:t>s</w:t>
      </w:r>
      <w:r w:rsidR="0058525D" w:rsidRPr="0058525D">
        <w:rPr>
          <w:rFonts w:ascii="Times New Roman" w:eastAsia="宋体" w:hAnsi="Times New Roman" w:cs="Times New Roman"/>
          <w:b/>
          <w:sz w:val="22"/>
          <w:szCs w:val="20"/>
        </w:rPr>
        <w:t xml:space="preserve"> at 0dB.</w:t>
      </w:r>
    </w:p>
    <w:p w14:paraId="786EE272" w14:textId="753D9AE8" w:rsidR="00415466" w:rsidRDefault="00415466" w:rsidP="00415466">
      <w:pPr>
        <w:widowControl/>
        <w:spacing w:afterLines="50" w:after="120"/>
        <w:rPr>
          <w:rFonts w:ascii="Times New Roman" w:eastAsia="宋体" w:hAnsi="Times New Roman" w:cs="Times New Roman"/>
          <w:sz w:val="22"/>
          <w:szCs w:val="20"/>
        </w:rPr>
      </w:pPr>
      <w:r>
        <w:rPr>
          <w:rFonts w:ascii="Times New Roman" w:eastAsia="宋体" w:hAnsi="Times New Roman" w:cs="Times New Roman"/>
          <w:sz w:val="22"/>
          <w:szCs w:val="20"/>
        </w:rPr>
        <w:lastRenderedPageBreak/>
        <w:t xml:space="preserve">However, it can also be observed from figure </w:t>
      </w:r>
      <w:r w:rsidRPr="00BC02E8">
        <w:rPr>
          <w:rFonts w:ascii="Times New Roman" w:eastAsia="宋体" w:hAnsi="Times New Roman" w:cs="Times New Roman" w:hint="eastAsia"/>
          <w:sz w:val="22"/>
          <w:szCs w:val="20"/>
        </w:rPr>
        <w:t>3</w:t>
      </w:r>
      <w:r w:rsidR="00F950F7">
        <w:rPr>
          <w:rFonts w:ascii="Times New Roman" w:eastAsia="宋体" w:hAnsi="Times New Roman" w:cs="Times New Roman"/>
          <w:sz w:val="22"/>
          <w:szCs w:val="20"/>
        </w:rPr>
        <w:t xml:space="preserve"> and </w:t>
      </w:r>
      <w:r w:rsidRPr="00BC02E8">
        <w:rPr>
          <w:rFonts w:ascii="Times New Roman" w:eastAsia="宋体" w:hAnsi="Times New Roman" w:cs="Times New Roman"/>
          <w:sz w:val="22"/>
          <w:szCs w:val="20"/>
        </w:rPr>
        <w:t xml:space="preserve">4 </w:t>
      </w:r>
      <w:r>
        <w:rPr>
          <w:rFonts w:ascii="Times New Roman" w:eastAsia="宋体" w:hAnsi="Times New Roman" w:cs="Times New Roman"/>
          <w:sz w:val="22"/>
          <w:szCs w:val="20"/>
        </w:rPr>
        <w:t xml:space="preserve">that, without any transparent schemes, the MPR of baseline </w:t>
      </w:r>
      <w:r w:rsidR="00A67C5B">
        <w:rPr>
          <w:rFonts w:ascii="Times New Roman" w:eastAsia="宋体" w:hAnsi="Times New Roman" w:cs="Times New Roman"/>
          <w:sz w:val="22"/>
          <w:szCs w:val="20"/>
        </w:rPr>
        <w:t xml:space="preserve">scheme </w:t>
      </w:r>
      <w:r>
        <w:rPr>
          <w:rFonts w:ascii="Times New Roman" w:eastAsia="宋体" w:hAnsi="Times New Roman" w:cs="Times New Roman"/>
          <w:sz w:val="22"/>
          <w:szCs w:val="20"/>
        </w:rPr>
        <w:t xml:space="preserve">for the inner region will stay at a rather high level close to 0 dB, and the boost value </w:t>
      </w:r>
      <w:proofErr w:type="spellStart"/>
      <w:r>
        <w:rPr>
          <w:rFonts w:ascii="Times New Roman" w:eastAsia="宋体" w:hAnsi="Times New Roman" w:cs="Times New Roman"/>
          <w:sz w:val="22"/>
          <w:szCs w:val="20"/>
        </w:rPr>
        <w:t>can not</w:t>
      </w:r>
      <w:proofErr w:type="spellEnd"/>
      <w:r>
        <w:rPr>
          <w:rFonts w:ascii="Times New Roman" w:eastAsia="宋体" w:hAnsi="Times New Roman" w:cs="Times New Roman"/>
          <w:sz w:val="22"/>
          <w:szCs w:val="20"/>
        </w:rPr>
        <w:t xml:space="preserve"> reach 1dB in most </w:t>
      </w:r>
      <w:r w:rsidR="00DE6FAB">
        <w:rPr>
          <w:rFonts w:ascii="Times New Roman" w:eastAsia="宋体" w:hAnsi="Times New Roman" w:cs="Times New Roman"/>
          <w:sz w:val="22"/>
          <w:szCs w:val="20"/>
        </w:rPr>
        <w:t>RB allocations</w:t>
      </w:r>
      <w:r>
        <w:rPr>
          <w:rFonts w:ascii="Times New Roman" w:eastAsia="宋体" w:hAnsi="Times New Roman" w:cs="Times New Roman"/>
          <w:sz w:val="22"/>
          <w:szCs w:val="20"/>
        </w:rPr>
        <w:t xml:space="preserve">. </w:t>
      </w:r>
      <w:proofErr w:type="gramStart"/>
      <w:r>
        <w:rPr>
          <w:rFonts w:ascii="Times New Roman" w:eastAsia="宋体" w:hAnsi="Times New Roman" w:cs="Times New Roman"/>
          <w:sz w:val="22"/>
          <w:szCs w:val="20"/>
        </w:rPr>
        <w:t>So</w:t>
      </w:r>
      <w:proofErr w:type="gramEnd"/>
      <w:r>
        <w:rPr>
          <w:rFonts w:ascii="Times New Roman" w:eastAsia="宋体" w:hAnsi="Times New Roman" w:cs="Times New Roman"/>
          <w:sz w:val="22"/>
          <w:szCs w:val="20"/>
        </w:rPr>
        <w:t xml:space="preserve"> if the boost value is set at 1dB </w:t>
      </w:r>
      <w:r>
        <w:rPr>
          <w:rFonts w:ascii="Times New Roman" w:eastAsia="宋体" w:hAnsi="Times New Roman" w:cs="Times New Roman" w:hint="eastAsia"/>
          <w:sz w:val="22"/>
          <w:szCs w:val="20"/>
        </w:rPr>
        <w:t>f</w:t>
      </w:r>
      <w:r>
        <w:rPr>
          <w:rFonts w:ascii="Times New Roman" w:eastAsia="宋体" w:hAnsi="Times New Roman" w:cs="Times New Roman"/>
          <w:sz w:val="22"/>
          <w:szCs w:val="20"/>
        </w:rPr>
        <w:t>or the inner region, FDSS is necessary.</w:t>
      </w:r>
    </w:p>
    <w:p w14:paraId="722795B2" w14:textId="4AB37324" w:rsidR="00DA0DE9" w:rsidRPr="00E342EF" w:rsidRDefault="00415466" w:rsidP="00E342EF">
      <w:pPr>
        <w:widowControl/>
        <w:spacing w:before="180" w:after="180"/>
        <w:rPr>
          <w:rFonts w:ascii="Times New Roman" w:eastAsia="宋体" w:hAnsi="Times New Roman" w:cs="Times New Roman"/>
          <w:b/>
          <w:sz w:val="22"/>
          <w:szCs w:val="20"/>
        </w:rPr>
      </w:pPr>
      <w:r w:rsidRPr="00221C8E">
        <w:rPr>
          <w:rFonts w:ascii="Times New Roman" w:eastAsia="宋体" w:hAnsi="Times New Roman" w:cs="Times New Roman"/>
          <w:b/>
          <w:sz w:val="22"/>
          <w:szCs w:val="20"/>
        </w:rPr>
        <w:t xml:space="preserve">Observation </w:t>
      </w:r>
      <w:r w:rsidR="003D2EBC">
        <w:rPr>
          <w:rFonts w:ascii="Times New Roman" w:eastAsia="宋体" w:hAnsi="Times New Roman" w:cs="Times New Roman"/>
          <w:b/>
          <w:sz w:val="22"/>
          <w:szCs w:val="20"/>
        </w:rPr>
        <w:t>2</w:t>
      </w:r>
      <w:r w:rsidRPr="00221C8E">
        <w:rPr>
          <w:rFonts w:ascii="Times New Roman" w:eastAsia="宋体" w:hAnsi="Times New Roman" w:cs="Times New Roman"/>
          <w:b/>
          <w:sz w:val="22"/>
          <w:szCs w:val="20"/>
        </w:rPr>
        <w:t>: To reach 1dB power boosting value, FDSS is necessary</w:t>
      </w:r>
      <w:r>
        <w:rPr>
          <w:rFonts w:ascii="Times New Roman" w:eastAsia="宋体" w:hAnsi="Times New Roman" w:cs="Times New Roman"/>
          <w:b/>
          <w:sz w:val="22"/>
          <w:szCs w:val="20"/>
        </w:rPr>
        <w:t xml:space="preserve"> for </w:t>
      </w:r>
      <w:r w:rsidR="00D0217C">
        <w:rPr>
          <w:rFonts w:ascii="Times New Roman" w:eastAsia="宋体" w:hAnsi="Times New Roman" w:cs="Times New Roman"/>
          <w:b/>
          <w:sz w:val="22"/>
          <w:szCs w:val="20"/>
        </w:rPr>
        <w:t xml:space="preserve">most part of </w:t>
      </w:r>
      <w:r>
        <w:rPr>
          <w:rFonts w:ascii="Times New Roman" w:eastAsia="宋体" w:hAnsi="Times New Roman" w:cs="Times New Roman"/>
          <w:b/>
          <w:sz w:val="22"/>
          <w:szCs w:val="20"/>
        </w:rPr>
        <w:t>the inner region</w:t>
      </w:r>
      <w:r w:rsidRPr="00221C8E">
        <w:rPr>
          <w:rFonts w:ascii="Times New Roman" w:eastAsia="宋体" w:hAnsi="Times New Roman" w:cs="Times New Roman"/>
          <w:b/>
          <w:sz w:val="22"/>
          <w:szCs w:val="20"/>
        </w:rPr>
        <w:t>.</w:t>
      </w:r>
    </w:p>
    <w:p w14:paraId="3AD6B82C" w14:textId="53BB4746" w:rsidR="00E342EF" w:rsidRDefault="00E342EF" w:rsidP="00E342EF">
      <w:pPr>
        <w:keepNext/>
        <w:keepLines/>
        <w:widowControl/>
        <w:overflowPunct w:val="0"/>
        <w:autoSpaceDE w:val="0"/>
        <w:autoSpaceDN w:val="0"/>
        <w:adjustRightInd w:val="0"/>
        <w:spacing w:before="60" w:after="180"/>
        <w:jc w:val="center"/>
        <w:textAlignment w:val="baseline"/>
        <w:rPr>
          <w:rFonts w:ascii="Times New Roman" w:eastAsia="Times New Roman" w:hAnsi="Times New Roman" w:cs="Times New Roman"/>
          <w:b/>
          <w:kern w:val="0"/>
          <w:sz w:val="20"/>
          <w:szCs w:val="20"/>
          <w:lang w:val="en-GB" w:eastAsia="en-GB"/>
        </w:rPr>
      </w:pPr>
      <w:r>
        <w:rPr>
          <w:rFonts w:ascii="Times New Roman" w:eastAsia="Times New Roman" w:hAnsi="Times New Roman" w:cs="Times New Roman"/>
          <w:b/>
          <w:noProof/>
          <w:kern w:val="0"/>
          <w:sz w:val="20"/>
          <w:szCs w:val="20"/>
          <w:lang w:val="en-GB" w:eastAsia="en-GB"/>
        </w:rPr>
        <w:drawing>
          <wp:inline distT="0" distB="0" distL="0" distR="0" wp14:anchorId="493A4B5B" wp14:editId="4CB7B066">
            <wp:extent cx="2897579" cy="217761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04295" cy="2182665"/>
                    </a:xfrm>
                    <a:prstGeom prst="rect">
                      <a:avLst/>
                    </a:prstGeom>
                    <a:noFill/>
                  </pic:spPr>
                </pic:pic>
              </a:graphicData>
            </a:graphic>
          </wp:inline>
        </w:drawing>
      </w:r>
      <w:r>
        <w:rPr>
          <w:rFonts w:ascii="Times New Roman" w:eastAsia="Times New Roman" w:hAnsi="Times New Roman" w:cs="Times New Roman"/>
          <w:b/>
          <w:noProof/>
          <w:kern w:val="0"/>
          <w:sz w:val="20"/>
          <w:szCs w:val="20"/>
          <w:lang w:val="en-GB" w:eastAsia="en-GB"/>
        </w:rPr>
        <w:drawing>
          <wp:inline distT="0" distB="0" distL="0" distR="0" wp14:anchorId="16FAB09C" wp14:editId="2A956910">
            <wp:extent cx="2809450" cy="2107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1265" cy="2116734"/>
                    </a:xfrm>
                    <a:prstGeom prst="rect">
                      <a:avLst/>
                    </a:prstGeom>
                    <a:noFill/>
                  </pic:spPr>
                </pic:pic>
              </a:graphicData>
            </a:graphic>
          </wp:inline>
        </w:drawing>
      </w:r>
    </w:p>
    <w:p w14:paraId="73A6C612" w14:textId="77777777" w:rsidR="00DA0DE9" w:rsidRPr="00041824" w:rsidRDefault="00DA0DE9" w:rsidP="00DA0DE9">
      <w:pPr>
        <w:keepNext/>
        <w:keepLines/>
        <w:widowControl/>
        <w:overflowPunct w:val="0"/>
        <w:autoSpaceDE w:val="0"/>
        <w:autoSpaceDN w:val="0"/>
        <w:adjustRightInd w:val="0"/>
        <w:spacing w:before="60" w:after="180"/>
        <w:textAlignment w:val="baseline"/>
        <w:rPr>
          <w:rFonts w:ascii="Times New Roman" w:eastAsia="Times New Roman" w:hAnsi="Times New Roman" w:cs="Times New Roman"/>
          <w:kern w:val="0"/>
          <w:sz w:val="20"/>
          <w:szCs w:val="20"/>
          <w:lang w:val="en-GB" w:eastAsia="en-GB"/>
        </w:rPr>
      </w:pPr>
      <w:r w:rsidRPr="00041824">
        <w:rPr>
          <w:rFonts w:ascii="Times New Roman" w:eastAsia="Times New Roman" w:hAnsi="Times New Roman" w:cs="Times New Roman"/>
          <w:kern w:val="0"/>
          <w:sz w:val="20"/>
          <w:szCs w:val="20"/>
          <w:lang w:val="en-GB" w:eastAsia="en-GB"/>
        </w:rPr>
        <w:t>(a) MPR data for QPSK, DFT-s-OFDM(BW=20MHz)        (b) MPR data for QPSK, DFT-s-OFDM(BW=100MHz)</w:t>
      </w:r>
    </w:p>
    <w:p w14:paraId="1687659D" w14:textId="567E4513" w:rsidR="00DA0DE9" w:rsidRPr="00E342EF" w:rsidRDefault="00DA0DE9" w:rsidP="00E342EF">
      <w:pPr>
        <w:keepNext/>
        <w:keepLines/>
        <w:widowControl/>
        <w:overflowPunct w:val="0"/>
        <w:autoSpaceDE w:val="0"/>
        <w:autoSpaceDN w:val="0"/>
        <w:adjustRightInd w:val="0"/>
        <w:spacing w:before="60" w:after="180"/>
        <w:ind w:left="360"/>
        <w:jc w:val="center"/>
        <w:textAlignment w:val="baseline"/>
        <w:rPr>
          <w:rFonts w:ascii="Times New Roman" w:eastAsia="Times New Roman" w:hAnsi="Times New Roman" w:cs="Times New Roman"/>
          <w:b/>
          <w:kern w:val="0"/>
          <w:sz w:val="20"/>
          <w:szCs w:val="20"/>
          <w:lang w:val="en-GB" w:eastAsia="en-GB"/>
        </w:rPr>
      </w:pPr>
      <w:r w:rsidRPr="00041824">
        <w:rPr>
          <w:rFonts w:ascii="Times New Roman" w:eastAsia="Times New Roman" w:hAnsi="Times New Roman" w:cs="Times New Roman"/>
          <w:b/>
          <w:kern w:val="0"/>
          <w:sz w:val="20"/>
          <w:szCs w:val="20"/>
          <w:lang w:val="en-GB" w:eastAsia="en-GB"/>
        </w:rPr>
        <w:t xml:space="preserve">Figure3. MPR data </w:t>
      </w:r>
      <w:r>
        <w:rPr>
          <w:rFonts w:ascii="Times New Roman" w:eastAsia="Times New Roman" w:hAnsi="Times New Roman" w:cs="Times New Roman"/>
          <w:b/>
          <w:kern w:val="0"/>
          <w:sz w:val="20"/>
          <w:szCs w:val="20"/>
          <w:lang w:val="en-GB" w:eastAsia="en-GB"/>
        </w:rPr>
        <w:t>of baseline</w:t>
      </w:r>
      <w:r w:rsidRPr="00041824">
        <w:rPr>
          <w:rFonts w:ascii="Times New Roman" w:eastAsia="Times New Roman" w:hAnsi="Times New Roman" w:cs="Times New Roman"/>
          <w:b/>
          <w:kern w:val="0"/>
          <w:sz w:val="20"/>
          <w:szCs w:val="20"/>
          <w:lang w:val="en-GB" w:eastAsia="en-GB"/>
        </w:rPr>
        <w:t xml:space="preserve"> for power class 3, scheme1</w:t>
      </w:r>
      <w:r>
        <w:rPr>
          <w:rFonts w:ascii="Times New Roman" w:eastAsia="Times New Roman" w:hAnsi="Times New Roman" w:cs="Times New Roman"/>
          <w:b/>
          <w:kern w:val="0"/>
          <w:sz w:val="20"/>
          <w:szCs w:val="20"/>
          <w:lang w:val="en-GB" w:eastAsia="en-GB"/>
        </w:rPr>
        <w:t>, PA model1</w:t>
      </w:r>
    </w:p>
    <w:p w14:paraId="34C2D8E8" w14:textId="6346AE7B" w:rsidR="00E342EF" w:rsidRDefault="00E342EF" w:rsidP="00E342EF">
      <w:pPr>
        <w:widowControl/>
        <w:jc w:val="center"/>
        <w:rPr>
          <w:rFonts w:ascii="Times New Roman" w:eastAsia="等线" w:hAnsi="Times New Roman" w:cs="Times New Roman"/>
          <w:kern w:val="0"/>
          <w:sz w:val="22"/>
          <w:szCs w:val="20"/>
          <w:lang w:val="en-GB"/>
        </w:rPr>
      </w:pPr>
      <w:r>
        <w:rPr>
          <w:rFonts w:ascii="Times New Roman" w:eastAsia="等线" w:hAnsi="Times New Roman" w:cs="Times New Roman"/>
          <w:noProof/>
          <w:kern w:val="0"/>
          <w:sz w:val="22"/>
          <w:szCs w:val="20"/>
          <w:lang w:val="en-GB"/>
        </w:rPr>
        <w:drawing>
          <wp:inline distT="0" distB="0" distL="0" distR="0" wp14:anchorId="3314EE3B" wp14:editId="4965E39B">
            <wp:extent cx="2921254" cy="210787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497" cy="2116704"/>
                    </a:xfrm>
                    <a:prstGeom prst="rect">
                      <a:avLst/>
                    </a:prstGeom>
                    <a:noFill/>
                  </pic:spPr>
                </pic:pic>
              </a:graphicData>
            </a:graphic>
          </wp:inline>
        </w:drawing>
      </w:r>
      <w:r>
        <w:rPr>
          <w:rFonts w:ascii="Times New Roman" w:eastAsia="等线" w:hAnsi="Times New Roman" w:cs="Times New Roman"/>
          <w:noProof/>
          <w:kern w:val="0"/>
          <w:sz w:val="22"/>
          <w:szCs w:val="20"/>
          <w:lang w:val="en-GB"/>
        </w:rPr>
        <w:drawing>
          <wp:inline distT="0" distB="0" distL="0" distR="0" wp14:anchorId="782658E2" wp14:editId="064C032F">
            <wp:extent cx="2769880" cy="207818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5439" cy="2089856"/>
                    </a:xfrm>
                    <a:prstGeom prst="rect">
                      <a:avLst/>
                    </a:prstGeom>
                    <a:noFill/>
                  </pic:spPr>
                </pic:pic>
              </a:graphicData>
            </a:graphic>
          </wp:inline>
        </w:drawing>
      </w:r>
    </w:p>
    <w:p w14:paraId="6351EECE" w14:textId="77777777" w:rsidR="00DA0DE9" w:rsidRPr="00041824" w:rsidRDefault="00DA0DE9" w:rsidP="00DA0DE9">
      <w:pPr>
        <w:keepNext/>
        <w:keepLines/>
        <w:widowControl/>
        <w:overflowPunct w:val="0"/>
        <w:autoSpaceDE w:val="0"/>
        <w:autoSpaceDN w:val="0"/>
        <w:adjustRightInd w:val="0"/>
        <w:spacing w:before="60" w:after="180"/>
        <w:textAlignment w:val="baseline"/>
        <w:rPr>
          <w:rFonts w:ascii="Times New Roman" w:eastAsia="Times New Roman" w:hAnsi="Times New Roman" w:cs="Times New Roman"/>
          <w:kern w:val="0"/>
          <w:sz w:val="20"/>
          <w:szCs w:val="20"/>
          <w:lang w:val="en-GB" w:eastAsia="en-GB"/>
        </w:rPr>
      </w:pPr>
      <w:bookmarkStart w:id="18" w:name="_Hlk149588568"/>
      <w:r w:rsidRPr="00041824">
        <w:rPr>
          <w:rFonts w:ascii="Times New Roman" w:eastAsia="Times New Roman" w:hAnsi="Times New Roman" w:cs="Times New Roman"/>
          <w:kern w:val="0"/>
          <w:sz w:val="20"/>
          <w:szCs w:val="20"/>
          <w:lang w:val="en-GB" w:eastAsia="en-GB"/>
        </w:rPr>
        <w:t>(a) MPR data for QPSK, DFT-s-OFDM(BW=20MHz)        (b) MPR data for QPSK, DFT-s-OFDM(BW=100MHz)</w:t>
      </w:r>
    </w:p>
    <w:p w14:paraId="49D9B561" w14:textId="66EF1296" w:rsidR="00DA0DE9" w:rsidRPr="004804D1" w:rsidRDefault="00DA0DE9" w:rsidP="004804D1">
      <w:pPr>
        <w:keepNext/>
        <w:keepLines/>
        <w:widowControl/>
        <w:overflowPunct w:val="0"/>
        <w:autoSpaceDE w:val="0"/>
        <w:autoSpaceDN w:val="0"/>
        <w:adjustRightInd w:val="0"/>
        <w:spacing w:before="60" w:after="180"/>
        <w:ind w:left="360"/>
        <w:jc w:val="center"/>
        <w:textAlignment w:val="baseline"/>
        <w:rPr>
          <w:rFonts w:ascii="Times New Roman" w:eastAsia="Times New Roman" w:hAnsi="Times New Roman" w:cs="Times New Roman"/>
          <w:b/>
          <w:kern w:val="0"/>
          <w:sz w:val="20"/>
          <w:szCs w:val="20"/>
          <w:lang w:val="en-GB" w:eastAsia="en-GB"/>
        </w:rPr>
      </w:pPr>
      <w:r w:rsidRPr="00041824">
        <w:rPr>
          <w:rFonts w:ascii="Times New Roman" w:eastAsia="Times New Roman" w:hAnsi="Times New Roman" w:cs="Times New Roman"/>
          <w:b/>
          <w:kern w:val="0"/>
          <w:sz w:val="20"/>
          <w:szCs w:val="20"/>
          <w:lang w:val="en-GB" w:eastAsia="en-GB"/>
        </w:rPr>
        <w:t>Figure</w:t>
      </w:r>
      <w:r>
        <w:rPr>
          <w:rFonts w:ascii="Times New Roman" w:eastAsia="Times New Roman" w:hAnsi="Times New Roman" w:cs="Times New Roman"/>
          <w:b/>
          <w:kern w:val="0"/>
          <w:sz w:val="20"/>
          <w:szCs w:val="20"/>
          <w:lang w:val="en-GB" w:eastAsia="en-GB"/>
        </w:rPr>
        <w:t>4</w:t>
      </w:r>
      <w:r w:rsidRPr="00041824">
        <w:rPr>
          <w:rFonts w:ascii="Times New Roman" w:eastAsia="Times New Roman" w:hAnsi="Times New Roman" w:cs="Times New Roman"/>
          <w:b/>
          <w:kern w:val="0"/>
          <w:sz w:val="20"/>
          <w:szCs w:val="20"/>
          <w:lang w:val="en-GB" w:eastAsia="en-GB"/>
        </w:rPr>
        <w:t xml:space="preserve">. MPR data </w:t>
      </w:r>
      <w:r>
        <w:rPr>
          <w:rFonts w:ascii="Times New Roman" w:eastAsia="Times New Roman" w:hAnsi="Times New Roman" w:cs="Times New Roman"/>
          <w:b/>
          <w:kern w:val="0"/>
          <w:sz w:val="20"/>
          <w:szCs w:val="20"/>
          <w:lang w:val="en-GB" w:eastAsia="en-GB"/>
        </w:rPr>
        <w:t>of baseline</w:t>
      </w:r>
      <w:r w:rsidRPr="00041824">
        <w:rPr>
          <w:rFonts w:ascii="Times New Roman" w:eastAsia="Times New Roman" w:hAnsi="Times New Roman" w:cs="Times New Roman"/>
          <w:b/>
          <w:kern w:val="0"/>
          <w:sz w:val="20"/>
          <w:szCs w:val="20"/>
          <w:lang w:val="en-GB" w:eastAsia="en-GB"/>
        </w:rPr>
        <w:t xml:space="preserve"> for power class 3, scheme1</w:t>
      </w:r>
      <w:r>
        <w:rPr>
          <w:rFonts w:ascii="Times New Roman" w:eastAsia="Times New Roman" w:hAnsi="Times New Roman" w:cs="Times New Roman"/>
          <w:b/>
          <w:kern w:val="0"/>
          <w:sz w:val="20"/>
          <w:szCs w:val="20"/>
          <w:lang w:val="en-GB" w:eastAsia="en-GB"/>
        </w:rPr>
        <w:t>, PA model2</w:t>
      </w:r>
      <w:bookmarkEnd w:id="18"/>
    </w:p>
    <w:p w14:paraId="62AE465D" w14:textId="39129734" w:rsidR="00195F18" w:rsidRDefault="00A0571C" w:rsidP="00195F18">
      <w:pPr>
        <w:widowControl/>
        <w:spacing w:before="180"/>
        <w:rPr>
          <w:rFonts w:ascii="Times New Roman" w:eastAsia="宋体" w:hAnsi="Times New Roman" w:cs="Times New Roman"/>
          <w:sz w:val="22"/>
          <w:szCs w:val="20"/>
        </w:rPr>
      </w:pPr>
      <w:r>
        <w:rPr>
          <w:rFonts w:ascii="Times New Roman" w:eastAsia="宋体" w:hAnsi="Times New Roman" w:cs="Times New Roman"/>
          <w:sz w:val="22"/>
          <w:szCs w:val="20"/>
        </w:rPr>
        <w:t xml:space="preserve">As to the parameter to </w:t>
      </w:r>
      <w:r w:rsidR="00B22FF6">
        <w:rPr>
          <w:rFonts w:ascii="Times New Roman" w:eastAsia="宋体" w:hAnsi="Times New Roman" w:cs="Times New Roman"/>
          <w:sz w:val="22"/>
          <w:szCs w:val="20"/>
        </w:rPr>
        <w:t>represent</w:t>
      </w:r>
      <w:r>
        <w:rPr>
          <w:rFonts w:ascii="Times New Roman" w:eastAsia="宋体" w:hAnsi="Times New Roman" w:cs="Times New Roman"/>
          <w:sz w:val="22"/>
          <w:szCs w:val="20"/>
        </w:rPr>
        <w:t xml:space="preserve"> power boost value, reusing</w:t>
      </w:r>
      <w:r>
        <w:rPr>
          <w:rFonts w:ascii="Times New Roman" w:eastAsia="宋体" w:hAnsi="Times New Roman" w:cs="Times New Roman" w:hint="eastAsia"/>
          <w:sz w:val="22"/>
          <w:szCs w:val="20"/>
        </w:rPr>
        <w:t>Δ</w:t>
      </w:r>
      <w:proofErr w:type="spellStart"/>
      <w:r>
        <w:rPr>
          <w:rFonts w:ascii="Times New Roman" w:eastAsia="宋体" w:hAnsi="Times New Roman" w:cs="Times New Roman"/>
          <w:sz w:val="22"/>
          <w:szCs w:val="20"/>
        </w:rPr>
        <w:t>P</w:t>
      </w:r>
      <w:r w:rsidRPr="00E41F9A">
        <w:rPr>
          <w:rFonts w:ascii="Times New Roman" w:eastAsia="宋体" w:hAnsi="Times New Roman" w:cs="Times New Roman"/>
          <w:sz w:val="22"/>
          <w:szCs w:val="20"/>
          <w:vertAlign w:val="subscript"/>
        </w:rPr>
        <w:t>powerclass</w:t>
      </w:r>
      <w:proofErr w:type="spellEnd"/>
      <w:r>
        <w:rPr>
          <w:rFonts w:ascii="Times New Roman" w:eastAsia="宋体" w:hAnsi="Times New Roman" w:cs="Times New Roman"/>
          <w:sz w:val="22"/>
          <w:szCs w:val="20"/>
        </w:rPr>
        <w:t xml:space="preserve"> is not a g</w:t>
      </w:r>
      <w:r w:rsidR="00A05C12">
        <w:rPr>
          <w:rFonts w:ascii="Times New Roman" w:eastAsia="宋体" w:hAnsi="Times New Roman" w:cs="Times New Roman"/>
          <w:sz w:val="22"/>
          <w:szCs w:val="20"/>
        </w:rPr>
        <w:t>oo</w:t>
      </w:r>
      <w:r>
        <w:rPr>
          <w:rFonts w:ascii="Times New Roman" w:eastAsia="宋体" w:hAnsi="Times New Roman" w:cs="Times New Roman"/>
          <w:sz w:val="22"/>
          <w:szCs w:val="20"/>
        </w:rPr>
        <w:t xml:space="preserve">d idea as the </w:t>
      </w:r>
      <w:r w:rsidR="002B3F91">
        <w:rPr>
          <w:rFonts w:ascii="Times New Roman" w:eastAsia="宋体" w:hAnsi="Times New Roman" w:cs="Times New Roman"/>
          <w:sz w:val="22"/>
          <w:szCs w:val="20"/>
        </w:rPr>
        <w:t>concept</w:t>
      </w:r>
      <w:r>
        <w:rPr>
          <w:rFonts w:ascii="Times New Roman" w:eastAsia="宋体" w:hAnsi="Times New Roman" w:cs="Times New Roman"/>
          <w:sz w:val="22"/>
          <w:szCs w:val="20"/>
        </w:rPr>
        <w:t xml:space="preserve"> of </w:t>
      </w:r>
      <w:r w:rsidR="002B3F91">
        <w:rPr>
          <w:rFonts w:ascii="Times New Roman" w:eastAsia="宋体" w:hAnsi="Times New Roman" w:cs="Times New Roman"/>
          <w:sz w:val="22"/>
          <w:szCs w:val="20"/>
        </w:rPr>
        <w:t xml:space="preserve"> </w:t>
      </w:r>
      <w:r>
        <w:rPr>
          <w:rFonts w:ascii="Times New Roman" w:eastAsia="宋体" w:hAnsi="Times New Roman" w:cs="Times New Roman" w:hint="eastAsia"/>
          <w:sz w:val="22"/>
          <w:szCs w:val="20"/>
        </w:rPr>
        <w:t>Δ</w:t>
      </w:r>
      <w:proofErr w:type="spellStart"/>
      <w:r>
        <w:rPr>
          <w:rFonts w:ascii="Times New Roman" w:eastAsia="宋体" w:hAnsi="Times New Roman" w:cs="Times New Roman"/>
          <w:sz w:val="22"/>
          <w:szCs w:val="20"/>
        </w:rPr>
        <w:t>P</w:t>
      </w:r>
      <w:r w:rsidRPr="00E41F9A">
        <w:rPr>
          <w:rFonts w:ascii="Times New Roman" w:eastAsia="宋体" w:hAnsi="Times New Roman" w:cs="Times New Roman" w:hint="eastAsia"/>
          <w:sz w:val="22"/>
          <w:szCs w:val="20"/>
          <w:vertAlign w:val="subscript"/>
        </w:rPr>
        <w:t>powerclass</w:t>
      </w:r>
      <w:proofErr w:type="spellEnd"/>
      <w:r>
        <w:rPr>
          <w:rFonts w:ascii="Times New Roman" w:eastAsia="宋体" w:hAnsi="Times New Roman" w:cs="Times New Roman"/>
          <w:sz w:val="22"/>
          <w:szCs w:val="20"/>
        </w:rPr>
        <w:t xml:space="preserve"> </w:t>
      </w:r>
      <w:bookmarkStart w:id="19" w:name="_Hlk149924653"/>
      <w:r w:rsidR="002B3F91">
        <w:rPr>
          <w:rFonts w:ascii="Times New Roman" w:eastAsia="宋体" w:hAnsi="Times New Roman" w:cs="Times New Roman"/>
          <w:sz w:val="22"/>
          <w:szCs w:val="20"/>
        </w:rPr>
        <w:t xml:space="preserve">itself </w:t>
      </w:r>
      <w:r>
        <w:rPr>
          <w:rFonts w:ascii="Times New Roman" w:eastAsia="宋体" w:hAnsi="Times New Roman" w:cs="Times New Roman"/>
          <w:sz w:val="22"/>
          <w:szCs w:val="20"/>
        </w:rPr>
        <w:t xml:space="preserve">restricts </w:t>
      </w:r>
      <w:r w:rsidR="00371880">
        <w:rPr>
          <w:rFonts w:ascii="Times New Roman" w:eastAsia="宋体" w:hAnsi="Times New Roman" w:cs="Times New Roman" w:hint="eastAsia"/>
          <w:sz w:val="22"/>
          <w:szCs w:val="20"/>
        </w:rPr>
        <w:t>that</w:t>
      </w:r>
      <w:r w:rsidR="00371880">
        <w:rPr>
          <w:rFonts w:ascii="Times New Roman" w:eastAsia="宋体" w:hAnsi="Times New Roman" w:cs="Times New Roman"/>
          <w:sz w:val="22"/>
          <w:szCs w:val="20"/>
        </w:rPr>
        <w:t xml:space="preserve"> </w:t>
      </w:r>
      <w:r>
        <w:rPr>
          <w:rFonts w:ascii="Times New Roman" w:eastAsia="宋体" w:hAnsi="Times New Roman" w:cs="Times New Roman"/>
          <w:sz w:val="22"/>
          <w:szCs w:val="20"/>
        </w:rPr>
        <w:t>the value can only be chosen from 3dB, 6dB</w:t>
      </w:r>
      <w:r w:rsidR="00A05C12">
        <w:rPr>
          <w:rFonts w:ascii="Times New Roman" w:eastAsia="宋体" w:hAnsi="Times New Roman" w:cs="Times New Roman"/>
          <w:sz w:val="22"/>
          <w:szCs w:val="20"/>
        </w:rPr>
        <w:t>, and so on</w:t>
      </w:r>
      <w:bookmarkEnd w:id="19"/>
      <w:r w:rsidR="00D1017D">
        <w:rPr>
          <w:rFonts w:ascii="Times New Roman" w:eastAsia="宋体" w:hAnsi="Times New Roman" w:cs="Times New Roman"/>
          <w:sz w:val="22"/>
          <w:szCs w:val="20"/>
        </w:rPr>
        <w:t>,</w:t>
      </w:r>
      <w:r w:rsidR="00096499">
        <w:rPr>
          <w:rFonts w:ascii="Times New Roman" w:eastAsia="宋体" w:hAnsi="Times New Roman" w:cs="Times New Roman"/>
          <w:sz w:val="22"/>
          <w:szCs w:val="20"/>
        </w:rPr>
        <w:t xml:space="preserve"> to </w:t>
      </w:r>
      <w:r w:rsidR="00452AE9">
        <w:rPr>
          <w:rFonts w:ascii="Times New Roman" w:eastAsia="宋体" w:hAnsi="Times New Roman" w:cs="Times New Roman"/>
          <w:sz w:val="22"/>
          <w:szCs w:val="20"/>
        </w:rPr>
        <w:t>increase</w:t>
      </w:r>
      <w:r w:rsidR="00096499">
        <w:rPr>
          <w:rFonts w:ascii="Times New Roman" w:eastAsia="宋体" w:hAnsi="Times New Roman" w:cs="Times New Roman"/>
          <w:sz w:val="22"/>
          <w:szCs w:val="20"/>
        </w:rPr>
        <w:t xml:space="preserve"> </w:t>
      </w:r>
      <w:r w:rsidR="00096499">
        <w:rPr>
          <w:rFonts w:ascii="Times New Roman" w:eastAsia="宋体" w:hAnsi="Times New Roman" w:cs="Times New Roman" w:hint="eastAsia"/>
          <w:sz w:val="22"/>
          <w:szCs w:val="20"/>
        </w:rPr>
        <w:t>the</w:t>
      </w:r>
      <w:r w:rsidR="00096499">
        <w:rPr>
          <w:rFonts w:ascii="Times New Roman" w:eastAsia="宋体" w:hAnsi="Times New Roman" w:cs="Times New Roman"/>
          <w:sz w:val="22"/>
          <w:szCs w:val="20"/>
        </w:rPr>
        <w:t xml:space="preserve"> </w:t>
      </w:r>
      <w:r w:rsidR="002D4C85">
        <w:rPr>
          <w:rFonts w:ascii="Times New Roman" w:eastAsia="宋体" w:hAnsi="Times New Roman" w:cs="Times New Roman"/>
          <w:sz w:val="22"/>
          <w:szCs w:val="20"/>
        </w:rPr>
        <w:t xml:space="preserve">current </w:t>
      </w:r>
      <w:r w:rsidR="00096499">
        <w:rPr>
          <w:rFonts w:ascii="Times New Roman" w:eastAsia="宋体" w:hAnsi="Times New Roman" w:cs="Times New Roman"/>
          <w:sz w:val="22"/>
          <w:szCs w:val="20"/>
        </w:rPr>
        <w:t xml:space="preserve">power class to </w:t>
      </w:r>
      <w:r w:rsidR="00452AE9">
        <w:rPr>
          <w:rFonts w:ascii="Times New Roman" w:eastAsia="宋体" w:hAnsi="Times New Roman" w:cs="Times New Roman"/>
          <w:sz w:val="22"/>
          <w:szCs w:val="20"/>
        </w:rPr>
        <w:t xml:space="preserve">a </w:t>
      </w:r>
      <w:r w:rsidR="00096499">
        <w:rPr>
          <w:rFonts w:ascii="Times New Roman" w:eastAsia="宋体" w:hAnsi="Times New Roman" w:cs="Times New Roman"/>
          <w:sz w:val="22"/>
          <w:szCs w:val="20"/>
        </w:rPr>
        <w:t>next level</w:t>
      </w:r>
      <w:r w:rsidR="00A05C12">
        <w:rPr>
          <w:rFonts w:ascii="Times New Roman" w:eastAsia="宋体" w:hAnsi="Times New Roman" w:cs="Times New Roman"/>
          <w:sz w:val="22"/>
          <w:szCs w:val="20"/>
        </w:rPr>
        <w:t>.</w:t>
      </w:r>
      <w:r>
        <w:rPr>
          <w:rFonts w:ascii="Times New Roman" w:eastAsia="宋体" w:hAnsi="Times New Roman" w:cs="Times New Roman"/>
          <w:sz w:val="22"/>
          <w:szCs w:val="20"/>
        </w:rPr>
        <w:t xml:space="preserve"> </w:t>
      </w:r>
      <w:r w:rsidR="00A05C12">
        <w:rPr>
          <w:rFonts w:ascii="Times New Roman" w:eastAsia="宋体" w:hAnsi="Times New Roman" w:cs="Times New Roman"/>
          <w:sz w:val="22"/>
          <w:szCs w:val="20"/>
        </w:rPr>
        <w:t>B</w:t>
      </w:r>
      <w:r>
        <w:rPr>
          <w:rFonts w:ascii="Times New Roman" w:eastAsia="宋体" w:hAnsi="Times New Roman" w:cs="Times New Roman"/>
          <w:sz w:val="22"/>
          <w:szCs w:val="20"/>
        </w:rPr>
        <w:t>ut from the simulation results</w:t>
      </w:r>
      <w:r w:rsidR="00085B53">
        <w:rPr>
          <w:rFonts w:ascii="Times New Roman" w:eastAsia="宋体" w:hAnsi="Times New Roman" w:cs="Times New Roman" w:hint="eastAsia"/>
          <w:sz w:val="22"/>
          <w:szCs w:val="20"/>
        </w:rPr>
        <w:t>,</w:t>
      </w:r>
      <w:r w:rsidR="00085B53">
        <w:rPr>
          <w:rFonts w:ascii="Times New Roman" w:eastAsia="宋体" w:hAnsi="Times New Roman" w:cs="Times New Roman"/>
          <w:sz w:val="22"/>
          <w:szCs w:val="20"/>
        </w:rPr>
        <w:t xml:space="preserve"> </w:t>
      </w:r>
      <w:r>
        <w:rPr>
          <w:rFonts w:ascii="Times New Roman" w:eastAsia="宋体" w:hAnsi="Times New Roman" w:cs="Times New Roman"/>
          <w:sz w:val="22"/>
          <w:szCs w:val="20"/>
        </w:rPr>
        <w:t xml:space="preserve">it can be </w:t>
      </w:r>
      <w:r w:rsidR="00FB701F">
        <w:rPr>
          <w:rFonts w:ascii="Times New Roman" w:eastAsia="宋体" w:hAnsi="Times New Roman" w:cs="Times New Roman"/>
          <w:sz w:val="22"/>
          <w:szCs w:val="20"/>
        </w:rPr>
        <w:t xml:space="preserve">apparently </w:t>
      </w:r>
      <w:r>
        <w:rPr>
          <w:rFonts w:ascii="Times New Roman" w:eastAsia="宋体" w:hAnsi="Times New Roman" w:cs="Times New Roman"/>
          <w:sz w:val="22"/>
          <w:szCs w:val="20"/>
        </w:rPr>
        <w:t xml:space="preserve">seen that the </w:t>
      </w:r>
      <w:r w:rsidR="00FB701F">
        <w:rPr>
          <w:rFonts w:ascii="Times New Roman" w:eastAsia="宋体" w:hAnsi="Times New Roman" w:cs="Times New Roman"/>
          <w:sz w:val="22"/>
          <w:szCs w:val="20"/>
        </w:rPr>
        <w:t xml:space="preserve">boost </w:t>
      </w:r>
      <w:r>
        <w:rPr>
          <w:rFonts w:ascii="Times New Roman" w:eastAsia="宋体" w:hAnsi="Times New Roman" w:cs="Times New Roman"/>
          <w:sz w:val="22"/>
          <w:szCs w:val="20"/>
        </w:rPr>
        <w:t>value is very limited</w:t>
      </w:r>
      <w:r w:rsidR="008D1F2B">
        <w:rPr>
          <w:rFonts w:ascii="Times New Roman" w:eastAsia="宋体" w:hAnsi="Times New Roman" w:cs="Times New Roman"/>
          <w:sz w:val="22"/>
          <w:szCs w:val="20"/>
        </w:rPr>
        <w:t xml:space="preserve"> even with FDSS</w:t>
      </w:r>
      <w:r>
        <w:rPr>
          <w:rFonts w:ascii="Times New Roman" w:eastAsia="宋体" w:hAnsi="Times New Roman" w:cs="Times New Roman"/>
          <w:sz w:val="22"/>
          <w:szCs w:val="20"/>
        </w:rPr>
        <w:t xml:space="preserve">, so a new parameter should be </w:t>
      </w:r>
      <w:r w:rsidR="002E2E21">
        <w:rPr>
          <w:rFonts w:ascii="Times New Roman" w:eastAsia="宋体" w:hAnsi="Times New Roman" w:cs="Times New Roman"/>
          <w:sz w:val="22"/>
          <w:szCs w:val="20"/>
        </w:rPr>
        <w:t>introduc</w:t>
      </w:r>
      <w:r>
        <w:rPr>
          <w:rFonts w:ascii="Times New Roman" w:eastAsia="宋体" w:hAnsi="Times New Roman" w:cs="Times New Roman"/>
          <w:sz w:val="22"/>
          <w:szCs w:val="20"/>
        </w:rPr>
        <w:t xml:space="preserve">ed to distinguish </w:t>
      </w:r>
      <w:r w:rsidR="00AF3C8A">
        <w:rPr>
          <w:rFonts w:ascii="Times New Roman" w:eastAsia="宋体" w:hAnsi="Times New Roman" w:cs="Times New Roman"/>
          <w:sz w:val="22"/>
          <w:szCs w:val="20"/>
        </w:rPr>
        <w:t xml:space="preserve">it </w:t>
      </w:r>
      <w:r>
        <w:rPr>
          <w:rFonts w:ascii="Times New Roman" w:eastAsia="宋体" w:hAnsi="Times New Roman" w:cs="Times New Roman"/>
          <w:sz w:val="22"/>
          <w:szCs w:val="20"/>
        </w:rPr>
        <w:t xml:space="preserve">from </w:t>
      </w:r>
      <w:r w:rsidR="00AF3C8A" w:rsidRPr="00AF3C8A">
        <w:rPr>
          <w:rFonts w:ascii="Times New Roman" w:eastAsia="宋体" w:hAnsi="Times New Roman" w:cs="Times New Roman"/>
          <w:sz w:val="22"/>
          <w:szCs w:val="20"/>
        </w:rPr>
        <w:t xml:space="preserve">the current concept of power </w:t>
      </w:r>
      <w:r w:rsidR="00AF3C8A">
        <w:rPr>
          <w:rFonts w:ascii="Times New Roman" w:eastAsia="宋体" w:hAnsi="Times New Roman" w:cs="Times New Roman"/>
          <w:sz w:val="22"/>
          <w:szCs w:val="20"/>
        </w:rPr>
        <w:t>class</w:t>
      </w:r>
      <w:r w:rsidR="00AF3C8A" w:rsidRPr="00AF3C8A">
        <w:rPr>
          <w:rFonts w:ascii="Times New Roman" w:eastAsia="宋体" w:hAnsi="Times New Roman" w:cs="Times New Roman"/>
          <w:sz w:val="22"/>
          <w:szCs w:val="20"/>
        </w:rPr>
        <w:t xml:space="preserve"> increase</w:t>
      </w:r>
      <w:r>
        <w:rPr>
          <w:rFonts w:ascii="Times New Roman" w:eastAsia="宋体" w:hAnsi="Times New Roman" w:cs="Times New Roman"/>
          <w:sz w:val="22"/>
          <w:szCs w:val="20"/>
        </w:rPr>
        <w:t>.</w:t>
      </w:r>
      <w:r w:rsidR="00D141DC">
        <w:rPr>
          <w:rFonts w:ascii="Times New Roman" w:eastAsia="宋体" w:hAnsi="Times New Roman" w:cs="Times New Roman"/>
          <w:sz w:val="22"/>
          <w:szCs w:val="20"/>
        </w:rPr>
        <w:t xml:space="preserve"> </w:t>
      </w:r>
    </w:p>
    <w:p w14:paraId="677D1EB3" w14:textId="049086E8" w:rsidR="00A92279" w:rsidRDefault="00D141DC" w:rsidP="00D07BB9">
      <w:pPr>
        <w:widowControl/>
        <w:spacing w:before="180" w:after="180"/>
        <w:rPr>
          <w:rFonts w:ascii="Times New Roman" w:eastAsia="宋体" w:hAnsi="Times New Roman" w:cs="Times New Roman"/>
          <w:b/>
          <w:sz w:val="22"/>
          <w:szCs w:val="20"/>
        </w:rPr>
      </w:pPr>
      <w:r>
        <w:rPr>
          <w:rFonts w:ascii="Times New Roman" w:eastAsia="宋体" w:hAnsi="Times New Roman" w:cs="Times New Roman"/>
          <w:sz w:val="22"/>
          <w:szCs w:val="20"/>
        </w:rPr>
        <w:t xml:space="preserve">At the same time, </w:t>
      </w:r>
      <w:r w:rsidR="006D4BEA">
        <w:rPr>
          <w:rFonts w:ascii="Times New Roman" w:eastAsia="宋体" w:hAnsi="Times New Roman" w:cs="Times New Roman"/>
          <w:sz w:val="22"/>
          <w:szCs w:val="20"/>
        </w:rPr>
        <w:t xml:space="preserve">legacy </w:t>
      </w:r>
      <w:r w:rsidR="00AF3C8A">
        <w:rPr>
          <w:rFonts w:ascii="Times New Roman" w:eastAsia="宋体" w:hAnsi="Times New Roman" w:cs="Times New Roman"/>
          <w:sz w:val="22"/>
          <w:szCs w:val="20"/>
        </w:rPr>
        <w:t>parameter</w:t>
      </w:r>
      <w:r w:rsidR="006D4BEA">
        <w:rPr>
          <w:rFonts w:ascii="Times New Roman" w:eastAsia="宋体" w:hAnsi="Times New Roman" w:cs="Times New Roman" w:hint="eastAsia"/>
          <w:sz w:val="22"/>
          <w:szCs w:val="20"/>
        </w:rPr>
        <w:t>Δ</w:t>
      </w:r>
      <w:proofErr w:type="spellStart"/>
      <w:r w:rsidR="006D4BEA">
        <w:rPr>
          <w:rFonts w:ascii="Times New Roman" w:eastAsia="宋体" w:hAnsi="Times New Roman" w:cs="Times New Roman"/>
          <w:sz w:val="22"/>
          <w:szCs w:val="20"/>
        </w:rPr>
        <w:t>P</w:t>
      </w:r>
      <w:r w:rsidR="006D4BEA" w:rsidRPr="00E41F9A">
        <w:rPr>
          <w:rFonts w:ascii="Times New Roman" w:eastAsia="宋体" w:hAnsi="Times New Roman" w:cs="Times New Roman"/>
          <w:sz w:val="22"/>
          <w:szCs w:val="20"/>
          <w:vertAlign w:val="subscript"/>
        </w:rPr>
        <w:t>powerclass</w:t>
      </w:r>
      <w:proofErr w:type="spellEnd"/>
      <w:r w:rsidR="006D4BEA">
        <w:rPr>
          <w:rFonts w:ascii="Times New Roman" w:eastAsia="宋体" w:hAnsi="Times New Roman" w:cs="Times New Roman"/>
          <w:sz w:val="22"/>
          <w:szCs w:val="20"/>
        </w:rPr>
        <w:t xml:space="preserve"> </w:t>
      </w:r>
      <w:r w:rsidR="00AF3C8A">
        <w:rPr>
          <w:rFonts w:ascii="Times New Roman" w:eastAsia="宋体" w:hAnsi="Times New Roman" w:cs="Times New Roman"/>
          <w:sz w:val="22"/>
          <w:szCs w:val="20"/>
        </w:rPr>
        <w:t xml:space="preserve">not only </w:t>
      </w:r>
      <w:r w:rsidR="006D4BEA">
        <w:rPr>
          <w:rFonts w:ascii="Times New Roman" w:eastAsia="宋体" w:hAnsi="Times New Roman" w:cs="Times New Roman"/>
          <w:sz w:val="22"/>
          <w:szCs w:val="20"/>
        </w:rPr>
        <w:t xml:space="preserve">acts on both the upper and lower bound of </w:t>
      </w:r>
      <w:proofErr w:type="spellStart"/>
      <w:r w:rsidR="006D4BEA" w:rsidRPr="006D4BEA">
        <w:rPr>
          <w:rFonts w:ascii="Times New Roman" w:eastAsia="宋体" w:hAnsi="Times New Roman" w:cs="Times New Roman"/>
          <w:sz w:val="22"/>
          <w:szCs w:val="20"/>
          <w:lang w:val="en-GB"/>
        </w:rPr>
        <w:t>P</w:t>
      </w:r>
      <w:r w:rsidR="006D4BEA" w:rsidRPr="006D4BEA">
        <w:rPr>
          <w:rFonts w:ascii="Times New Roman" w:eastAsia="宋体" w:hAnsi="Times New Roman" w:cs="Times New Roman"/>
          <w:sz w:val="22"/>
          <w:szCs w:val="20"/>
          <w:vertAlign w:val="subscript"/>
          <w:lang w:val="en-GB"/>
        </w:rPr>
        <w:t>CMAX,f,c</w:t>
      </w:r>
      <w:proofErr w:type="spellEnd"/>
      <w:r w:rsidR="006D4BEA">
        <w:rPr>
          <w:rFonts w:ascii="Times New Roman" w:eastAsia="宋体" w:hAnsi="Times New Roman" w:cs="Times New Roman"/>
          <w:sz w:val="22"/>
          <w:szCs w:val="20"/>
        </w:rPr>
        <w:t xml:space="preserve">, </w:t>
      </w:r>
      <w:r w:rsidR="00AF3C8A">
        <w:rPr>
          <w:rFonts w:ascii="Times New Roman" w:eastAsia="宋体" w:hAnsi="Times New Roman" w:cs="Times New Roman"/>
          <w:sz w:val="22"/>
          <w:szCs w:val="20"/>
        </w:rPr>
        <w:t xml:space="preserve">but also </w:t>
      </w:r>
      <w:r w:rsidR="006D4BEA">
        <w:rPr>
          <w:rFonts w:ascii="Times New Roman" w:eastAsia="宋体" w:hAnsi="Times New Roman" w:cs="Times New Roman"/>
          <w:sz w:val="22"/>
          <w:szCs w:val="20"/>
        </w:rPr>
        <w:t>cover</w:t>
      </w:r>
      <w:r w:rsidR="00AF3C8A">
        <w:rPr>
          <w:rFonts w:ascii="Times New Roman" w:eastAsia="宋体" w:hAnsi="Times New Roman" w:cs="Times New Roman"/>
          <w:sz w:val="22"/>
          <w:szCs w:val="20"/>
        </w:rPr>
        <w:t>s</w:t>
      </w:r>
      <w:r w:rsidR="006D4BEA">
        <w:rPr>
          <w:rFonts w:ascii="Times New Roman" w:eastAsia="宋体" w:hAnsi="Times New Roman" w:cs="Times New Roman"/>
          <w:sz w:val="22"/>
          <w:szCs w:val="20"/>
        </w:rPr>
        <w:t xml:space="preserve"> the e</w:t>
      </w:r>
      <w:r w:rsidR="007B30FF">
        <w:rPr>
          <w:rFonts w:ascii="Times New Roman" w:eastAsia="宋体" w:hAnsi="Times New Roman" w:cs="Times New Roman"/>
          <w:sz w:val="22"/>
          <w:szCs w:val="20"/>
        </w:rPr>
        <w:t>ntire</w:t>
      </w:r>
      <w:r w:rsidR="006D4BEA">
        <w:rPr>
          <w:rFonts w:ascii="Times New Roman" w:eastAsia="宋体" w:hAnsi="Times New Roman" w:cs="Times New Roman"/>
          <w:sz w:val="22"/>
          <w:szCs w:val="20"/>
        </w:rPr>
        <w:t xml:space="preserve"> RB allocation regions</w:t>
      </w:r>
      <w:r w:rsidR="00AF3C8A">
        <w:rPr>
          <w:rFonts w:ascii="Times New Roman" w:eastAsia="宋体" w:hAnsi="Times New Roman" w:cs="Times New Roman"/>
          <w:sz w:val="22"/>
          <w:szCs w:val="20"/>
        </w:rPr>
        <w:t xml:space="preserve">. </w:t>
      </w:r>
      <w:r w:rsidR="00EA3E84">
        <w:rPr>
          <w:rFonts w:ascii="Times New Roman" w:eastAsia="宋体" w:hAnsi="Times New Roman" w:cs="Times New Roman"/>
          <w:sz w:val="22"/>
          <w:szCs w:val="20"/>
        </w:rPr>
        <w:t>However</w:t>
      </w:r>
      <w:r w:rsidR="008C2BEF">
        <w:rPr>
          <w:rFonts w:ascii="Times New Roman" w:eastAsia="宋体" w:hAnsi="Times New Roman" w:cs="Times New Roman"/>
          <w:sz w:val="22"/>
          <w:szCs w:val="20"/>
        </w:rPr>
        <w:t>,</w:t>
      </w:r>
      <w:r w:rsidR="00EA3E84">
        <w:rPr>
          <w:rFonts w:ascii="Times New Roman" w:eastAsia="宋体" w:hAnsi="Times New Roman" w:cs="Times New Roman"/>
          <w:sz w:val="22"/>
          <w:szCs w:val="20"/>
        </w:rPr>
        <w:t xml:space="preserve"> </w:t>
      </w:r>
      <w:r w:rsidR="009419A4">
        <w:rPr>
          <w:rFonts w:ascii="Times New Roman" w:eastAsia="宋体" w:hAnsi="Times New Roman" w:cs="Times New Roman"/>
          <w:sz w:val="22"/>
          <w:szCs w:val="20"/>
        </w:rPr>
        <w:t>if</w:t>
      </w:r>
      <w:r w:rsidR="00530890">
        <w:rPr>
          <w:rFonts w:ascii="Times New Roman" w:eastAsia="宋体" w:hAnsi="Times New Roman" w:cs="Times New Roman"/>
          <w:sz w:val="22"/>
          <w:szCs w:val="20"/>
        </w:rPr>
        <w:t xml:space="preserve"> 1dB boost value can only be </w:t>
      </w:r>
      <w:r w:rsidR="009419A4">
        <w:rPr>
          <w:rFonts w:ascii="Times New Roman" w:eastAsia="宋体" w:hAnsi="Times New Roman" w:cs="Times New Roman"/>
          <w:sz w:val="22"/>
          <w:szCs w:val="20"/>
        </w:rPr>
        <w:t>implemented in a few areas</w:t>
      </w:r>
      <w:r w:rsidR="00B459FD">
        <w:rPr>
          <w:rFonts w:ascii="Times New Roman" w:eastAsia="宋体" w:hAnsi="Times New Roman" w:cs="Times New Roman"/>
          <w:sz w:val="22"/>
          <w:szCs w:val="20"/>
        </w:rPr>
        <w:t xml:space="preserve"> for the inner region</w:t>
      </w:r>
      <w:r w:rsidR="00E708D4">
        <w:rPr>
          <w:rFonts w:ascii="Times New Roman" w:eastAsia="宋体" w:hAnsi="Times New Roman" w:cs="Times New Roman"/>
          <w:sz w:val="22"/>
          <w:szCs w:val="20"/>
        </w:rPr>
        <w:t xml:space="preserve">, only the upper bound </w:t>
      </w:r>
      <w:r w:rsidR="002A6194">
        <w:rPr>
          <w:rFonts w:ascii="Times New Roman" w:eastAsia="宋体" w:hAnsi="Times New Roman" w:cs="Times New Roman"/>
          <w:sz w:val="22"/>
          <w:szCs w:val="20"/>
        </w:rPr>
        <w:t xml:space="preserve">of </w:t>
      </w:r>
      <w:proofErr w:type="spellStart"/>
      <w:r w:rsidR="002A6194" w:rsidRPr="002A6194">
        <w:rPr>
          <w:rFonts w:ascii="Times New Roman" w:eastAsia="宋体" w:hAnsi="Times New Roman" w:cs="Times New Roman"/>
          <w:sz w:val="22"/>
          <w:szCs w:val="20"/>
        </w:rPr>
        <w:t>P</w:t>
      </w:r>
      <w:r w:rsidR="002A6194" w:rsidRPr="002A6194">
        <w:rPr>
          <w:rFonts w:ascii="Times New Roman" w:eastAsia="宋体" w:hAnsi="Times New Roman" w:cs="Times New Roman"/>
          <w:sz w:val="22"/>
          <w:szCs w:val="20"/>
          <w:vertAlign w:val="subscript"/>
        </w:rPr>
        <w:t>CMAX,f,c</w:t>
      </w:r>
      <w:proofErr w:type="spellEnd"/>
      <w:r w:rsidR="002A6194" w:rsidRPr="002A6194">
        <w:rPr>
          <w:rFonts w:ascii="Times New Roman" w:eastAsia="宋体" w:hAnsi="Times New Roman" w:cs="Times New Roman"/>
          <w:sz w:val="22"/>
          <w:szCs w:val="20"/>
          <w:vertAlign w:val="subscript"/>
        </w:rPr>
        <w:t xml:space="preserve"> </w:t>
      </w:r>
      <w:r w:rsidR="009419A4">
        <w:rPr>
          <w:rFonts w:ascii="Times New Roman" w:eastAsia="宋体" w:hAnsi="Times New Roman" w:cs="Times New Roman"/>
          <w:sz w:val="22"/>
          <w:szCs w:val="20"/>
        </w:rPr>
        <w:t>can</w:t>
      </w:r>
      <w:r w:rsidR="00E708D4">
        <w:rPr>
          <w:rFonts w:ascii="Times New Roman" w:eastAsia="宋体" w:hAnsi="Times New Roman" w:cs="Times New Roman"/>
          <w:sz w:val="22"/>
          <w:szCs w:val="20"/>
        </w:rPr>
        <w:t xml:space="preserve"> be </w:t>
      </w:r>
      <w:r w:rsidR="0026436B">
        <w:rPr>
          <w:rFonts w:ascii="Times New Roman" w:eastAsia="宋体" w:hAnsi="Times New Roman" w:cs="Times New Roman"/>
          <w:sz w:val="22"/>
          <w:szCs w:val="20"/>
        </w:rPr>
        <w:t>improv</w:t>
      </w:r>
      <w:r w:rsidR="00E708D4">
        <w:rPr>
          <w:rFonts w:ascii="Times New Roman" w:eastAsia="宋体" w:hAnsi="Times New Roman" w:cs="Times New Roman"/>
          <w:sz w:val="22"/>
          <w:szCs w:val="20"/>
        </w:rPr>
        <w:t>ed.</w:t>
      </w:r>
      <w:r w:rsidR="00EA3E84">
        <w:rPr>
          <w:rFonts w:ascii="Times New Roman" w:eastAsia="宋体" w:hAnsi="Times New Roman" w:cs="Times New Roman"/>
          <w:sz w:val="22"/>
          <w:szCs w:val="20"/>
        </w:rPr>
        <w:t xml:space="preserve"> </w:t>
      </w:r>
      <w:r w:rsidR="005051B7">
        <w:rPr>
          <w:rFonts w:ascii="Times New Roman" w:eastAsia="宋体" w:hAnsi="Times New Roman" w:cs="Times New Roman"/>
          <w:sz w:val="22"/>
          <w:szCs w:val="20"/>
        </w:rPr>
        <w:t>Meanwhile,</w:t>
      </w:r>
      <w:r w:rsidR="00EA3E84">
        <w:rPr>
          <w:rFonts w:ascii="Times New Roman" w:eastAsia="宋体" w:hAnsi="Times New Roman" w:cs="Times New Roman"/>
          <w:sz w:val="22"/>
          <w:szCs w:val="20"/>
        </w:rPr>
        <w:t xml:space="preserve"> w</w:t>
      </w:r>
      <w:r w:rsidR="00F27847">
        <w:rPr>
          <w:rFonts w:ascii="Times New Roman" w:eastAsia="宋体" w:hAnsi="Times New Roman" w:cs="Times New Roman"/>
          <w:sz w:val="22"/>
          <w:szCs w:val="20"/>
        </w:rPr>
        <w:t>hen the parameter</w:t>
      </w:r>
      <w:r w:rsidR="00EA3E84">
        <w:rPr>
          <w:rFonts w:ascii="Times New Roman" w:eastAsia="宋体" w:hAnsi="Times New Roman" w:cs="Times New Roman"/>
          <w:sz w:val="22"/>
          <w:szCs w:val="20"/>
        </w:rPr>
        <w:t xml:space="preserve"> </w:t>
      </w:r>
      <w:proofErr w:type="spellStart"/>
      <w:r w:rsidR="00EA3E84" w:rsidRPr="00930252">
        <w:rPr>
          <w:rFonts w:ascii="Times New Roman" w:eastAsia="宋体" w:hAnsi="Times New Roman" w:cs="Times New Roman"/>
          <w:sz w:val="22"/>
          <w:szCs w:val="20"/>
        </w:rPr>
        <w:t>ΔP</w:t>
      </w:r>
      <w:r w:rsidR="00EA3E84" w:rsidRPr="00E41F9A">
        <w:rPr>
          <w:rFonts w:ascii="Times New Roman" w:eastAsia="宋体" w:hAnsi="Times New Roman" w:cs="Times New Roman"/>
          <w:sz w:val="22"/>
          <w:szCs w:val="20"/>
          <w:vertAlign w:val="subscript"/>
        </w:rPr>
        <w:t>powerclass</w:t>
      </w:r>
      <w:proofErr w:type="spellEnd"/>
      <w:r w:rsidR="00EA3E84" w:rsidRPr="00CE0899">
        <w:rPr>
          <w:rFonts w:ascii="Times New Roman" w:eastAsia="宋体" w:hAnsi="Times New Roman" w:cs="Times New Roman"/>
          <w:sz w:val="22"/>
          <w:szCs w:val="20"/>
        </w:rPr>
        <w:t xml:space="preserve"> </w:t>
      </w:r>
      <w:r w:rsidR="00F27847">
        <w:rPr>
          <w:rFonts w:ascii="Times New Roman" w:eastAsia="宋体" w:hAnsi="Times New Roman" w:cs="Times New Roman"/>
          <w:sz w:val="22"/>
          <w:szCs w:val="20"/>
        </w:rPr>
        <w:t>is invoked,</w:t>
      </w:r>
      <w:r w:rsidR="00930252" w:rsidRPr="00930252">
        <w:rPr>
          <w:rFonts w:ascii="Times New Roman" w:eastAsia="宋体" w:hAnsi="Times New Roman" w:cs="Times New Roman"/>
          <w:sz w:val="22"/>
          <w:szCs w:val="20"/>
        </w:rPr>
        <w:t xml:space="preserve"> the maximum output power will</w:t>
      </w:r>
      <w:r w:rsidR="00B22FF6">
        <w:rPr>
          <w:rFonts w:ascii="Times New Roman" w:eastAsia="宋体" w:hAnsi="Times New Roman" w:cs="Times New Roman"/>
          <w:sz w:val="22"/>
          <w:szCs w:val="20"/>
        </w:rPr>
        <w:t xml:space="preserve"> always</w:t>
      </w:r>
      <w:r w:rsidR="00930252" w:rsidRPr="00930252">
        <w:rPr>
          <w:rFonts w:ascii="Times New Roman" w:eastAsia="宋体" w:hAnsi="Times New Roman" w:cs="Times New Roman"/>
          <w:sz w:val="22"/>
          <w:szCs w:val="20"/>
        </w:rPr>
        <w:t xml:space="preserve"> </w:t>
      </w:r>
      <w:r w:rsidR="00B22FF6">
        <w:rPr>
          <w:rFonts w:ascii="Times New Roman" w:eastAsia="宋体" w:hAnsi="Times New Roman" w:cs="Times New Roman"/>
          <w:sz w:val="22"/>
          <w:szCs w:val="20"/>
        </w:rPr>
        <w:t xml:space="preserve">be </w:t>
      </w:r>
      <w:r w:rsidR="00930252" w:rsidRPr="00930252">
        <w:rPr>
          <w:rFonts w:ascii="Times New Roman" w:eastAsia="宋体" w:hAnsi="Times New Roman" w:cs="Times New Roman"/>
          <w:sz w:val="22"/>
          <w:szCs w:val="20"/>
        </w:rPr>
        <w:t>increase</w:t>
      </w:r>
      <w:r w:rsidR="00B22FF6">
        <w:rPr>
          <w:rFonts w:ascii="Times New Roman" w:eastAsia="宋体" w:hAnsi="Times New Roman" w:cs="Times New Roman"/>
          <w:sz w:val="22"/>
          <w:szCs w:val="20"/>
        </w:rPr>
        <w:t>d</w:t>
      </w:r>
      <w:r w:rsidR="00930252" w:rsidRPr="00930252">
        <w:rPr>
          <w:rFonts w:ascii="Times New Roman" w:eastAsia="宋体" w:hAnsi="Times New Roman" w:cs="Times New Roman"/>
          <w:sz w:val="22"/>
          <w:szCs w:val="20"/>
        </w:rPr>
        <w:t xml:space="preserve"> </w:t>
      </w:r>
      <w:r w:rsidR="005051B7">
        <w:rPr>
          <w:rFonts w:ascii="Times New Roman" w:eastAsia="宋体" w:hAnsi="Times New Roman" w:cs="Times New Roman"/>
          <w:sz w:val="22"/>
          <w:szCs w:val="20"/>
        </w:rPr>
        <w:t xml:space="preserve">unconditionally </w:t>
      </w:r>
      <w:r w:rsidR="00CE0899">
        <w:rPr>
          <w:rFonts w:ascii="Times New Roman" w:eastAsia="宋体" w:hAnsi="Times New Roman" w:cs="Times New Roman"/>
          <w:sz w:val="22"/>
          <w:szCs w:val="20"/>
        </w:rPr>
        <w:t>r</w:t>
      </w:r>
      <w:r w:rsidR="00CE0899" w:rsidRPr="00930252">
        <w:rPr>
          <w:rFonts w:ascii="Times New Roman" w:eastAsia="宋体" w:hAnsi="Times New Roman" w:cs="Times New Roman"/>
          <w:sz w:val="22"/>
          <w:szCs w:val="20"/>
        </w:rPr>
        <w:t xml:space="preserve">egardless of which </w:t>
      </w:r>
      <w:r w:rsidR="00CE0899">
        <w:rPr>
          <w:rFonts w:ascii="Times New Roman" w:eastAsia="宋体" w:hAnsi="Times New Roman" w:cs="Times New Roman"/>
          <w:sz w:val="22"/>
          <w:szCs w:val="20"/>
        </w:rPr>
        <w:t xml:space="preserve">kind of </w:t>
      </w:r>
      <w:r w:rsidR="00CE0899" w:rsidRPr="00930252">
        <w:rPr>
          <w:rFonts w:ascii="Times New Roman" w:eastAsia="宋体" w:hAnsi="Times New Roman" w:cs="Times New Roman"/>
          <w:sz w:val="22"/>
          <w:szCs w:val="20"/>
        </w:rPr>
        <w:t xml:space="preserve">region the RB </w:t>
      </w:r>
      <w:proofErr w:type="spellStart"/>
      <w:r w:rsidR="00CE0899" w:rsidRPr="00930252">
        <w:rPr>
          <w:rFonts w:ascii="Times New Roman" w:eastAsia="宋体" w:hAnsi="Times New Roman" w:cs="Times New Roman"/>
          <w:sz w:val="22"/>
          <w:szCs w:val="20"/>
        </w:rPr>
        <w:t>alllocation</w:t>
      </w:r>
      <w:proofErr w:type="spellEnd"/>
      <w:r w:rsidR="00CE0899" w:rsidRPr="00930252">
        <w:rPr>
          <w:rFonts w:ascii="Times New Roman" w:eastAsia="宋体" w:hAnsi="Times New Roman" w:cs="Times New Roman"/>
          <w:sz w:val="22"/>
          <w:szCs w:val="20"/>
        </w:rPr>
        <w:t xml:space="preserve"> belongs to</w:t>
      </w:r>
      <w:r w:rsidR="00930252" w:rsidRPr="00930252">
        <w:rPr>
          <w:rFonts w:ascii="Times New Roman" w:eastAsia="宋体" w:hAnsi="Times New Roman" w:cs="Times New Roman"/>
          <w:sz w:val="22"/>
          <w:szCs w:val="20"/>
        </w:rPr>
        <w:t>.</w:t>
      </w:r>
      <w:r w:rsidR="00930252">
        <w:rPr>
          <w:rFonts w:ascii="Times New Roman" w:eastAsia="宋体" w:hAnsi="Times New Roman" w:cs="Times New Roman"/>
          <w:sz w:val="22"/>
          <w:szCs w:val="20"/>
        </w:rPr>
        <w:t xml:space="preserve"> </w:t>
      </w:r>
      <w:r w:rsidR="00E55B2E" w:rsidRPr="00E55B2E">
        <w:rPr>
          <w:rFonts w:ascii="Times New Roman" w:eastAsia="宋体" w:hAnsi="Times New Roman" w:cs="Times New Roman"/>
          <w:sz w:val="22"/>
          <w:szCs w:val="20"/>
        </w:rPr>
        <w:t xml:space="preserve">This action mechanism does not apply to </w:t>
      </w:r>
      <w:r w:rsidR="0054081F">
        <w:rPr>
          <w:rFonts w:ascii="Times New Roman" w:eastAsia="宋体" w:hAnsi="Times New Roman" w:cs="Times New Roman"/>
          <w:sz w:val="22"/>
          <w:szCs w:val="20"/>
        </w:rPr>
        <w:t xml:space="preserve">the </w:t>
      </w:r>
      <w:r w:rsidR="00E55B2E" w:rsidRPr="00E55B2E">
        <w:rPr>
          <w:rFonts w:ascii="Times New Roman" w:eastAsia="宋体" w:hAnsi="Times New Roman" w:cs="Times New Roman"/>
          <w:sz w:val="22"/>
          <w:szCs w:val="20"/>
        </w:rPr>
        <w:t>power boost</w:t>
      </w:r>
      <w:r w:rsidR="0054081F">
        <w:rPr>
          <w:rFonts w:ascii="Times New Roman" w:eastAsia="宋体" w:hAnsi="Times New Roman" w:cs="Times New Roman"/>
          <w:sz w:val="22"/>
          <w:szCs w:val="20"/>
        </w:rPr>
        <w:t>ing</w:t>
      </w:r>
      <w:r w:rsidR="00E55B2E" w:rsidRPr="00E55B2E">
        <w:rPr>
          <w:rFonts w:ascii="Times New Roman" w:eastAsia="宋体" w:hAnsi="Times New Roman" w:cs="Times New Roman"/>
          <w:sz w:val="22"/>
          <w:szCs w:val="20"/>
        </w:rPr>
        <w:t xml:space="preserve"> scenarios </w:t>
      </w:r>
      <w:r w:rsidR="006D53F3">
        <w:rPr>
          <w:rFonts w:ascii="Times New Roman" w:eastAsia="宋体" w:hAnsi="Times New Roman" w:cs="Times New Roman"/>
          <w:sz w:val="22"/>
          <w:szCs w:val="20"/>
        </w:rPr>
        <w:t>which</w:t>
      </w:r>
      <w:r w:rsidR="00E55B2E" w:rsidRPr="00E55B2E">
        <w:rPr>
          <w:rFonts w:ascii="Times New Roman" w:eastAsia="宋体" w:hAnsi="Times New Roman" w:cs="Times New Roman"/>
          <w:sz w:val="22"/>
          <w:szCs w:val="20"/>
        </w:rPr>
        <w:t xml:space="preserve"> limit the boost application area</w:t>
      </w:r>
      <w:r w:rsidR="00D506EA">
        <w:rPr>
          <w:rFonts w:ascii="Times New Roman" w:eastAsia="宋体" w:hAnsi="Times New Roman" w:cs="Times New Roman"/>
          <w:sz w:val="22"/>
          <w:szCs w:val="20"/>
        </w:rPr>
        <w:t xml:space="preserve"> to </w:t>
      </w:r>
      <w:r w:rsidR="006D53F3">
        <w:rPr>
          <w:rFonts w:ascii="Times New Roman" w:eastAsia="宋体" w:hAnsi="Times New Roman" w:cs="Times New Roman"/>
          <w:sz w:val="22"/>
          <w:szCs w:val="20"/>
        </w:rPr>
        <w:t xml:space="preserve">the </w:t>
      </w:r>
      <w:r w:rsidR="00D506EA">
        <w:rPr>
          <w:rFonts w:ascii="Times New Roman" w:eastAsia="宋体" w:hAnsi="Times New Roman" w:cs="Times New Roman"/>
          <w:sz w:val="22"/>
          <w:szCs w:val="20"/>
        </w:rPr>
        <w:t xml:space="preserve">inner region and maybe </w:t>
      </w:r>
      <w:r w:rsidR="006D53F3">
        <w:rPr>
          <w:rFonts w:ascii="Times New Roman" w:eastAsia="宋体" w:hAnsi="Times New Roman" w:cs="Times New Roman"/>
          <w:sz w:val="22"/>
          <w:szCs w:val="20"/>
        </w:rPr>
        <w:t xml:space="preserve">some </w:t>
      </w:r>
      <w:r w:rsidR="00D506EA">
        <w:rPr>
          <w:rFonts w:ascii="Times New Roman" w:eastAsia="宋体" w:hAnsi="Times New Roman" w:cs="Times New Roman"/>
          <w:sz w:val="22"/>
          <w:szCs w:val="20"/>
        </w:rPr>
        <w:t>other regions in the future</w:t>
      </w:r>
      <w:r w:rsidR="00E55B2E" w:rsidRPr="00E55B2E">
        <w:rPr>
          <w:rFonts w:ascii="Times New Roman" w:eastAsia="宋体" w:hAnsi="Times New Roman" w:cs="Times New Roman"/>
          <w:sz w:val="22"/>
          <w:szCs w:val="20"/>
        </w:rPr>
        <w:t>.</w:t>
      </w:r>
      <w:r w:rsidR="00D07BB9">
        <w:rPr>
          <w:rFonts w:ascii="Times New Roman" w:eastAsia="宋体" w:hAnsi="Times New Roman" w:cs="Times New Roman"/>
          <w:sz w:val="22"/>
          <w:szCs w:val="20"/>
        </w:rPr>
        <w:t xml:space="preserve"> </w:t>
      </w:r>
      <w:r w:rsidR="001C6CC2">
        <w:rPr>
          <w:rFonts w:ascii="Times New Roman" w:eastAsia="宋体" w:hAnsi="Times New Roman" w:cs="Times New Roman"/>
          <w:sz w:val="22"/>
          <w:szCs w:val="20"/>
        </w:rPr>
        <w:t>B</w:t>
      </w:r>
      <w:r w:rsidR="009055B1" w:rsidRPr="009055B1">
        <w:rPr>
          <w:rFonts w:ascii="Times New Roman" w:eastAsia="宋体" w:hAnsi="Times New Roman" w:cs="Times New Roman"/>
          <w:sz w:val="22"/>
          <w:szCs w:val="20"/>
        </w:rPr>
        <w:t>ased on the</w:t>
      </w:r>
      <w:r w:rsidR="009055B1">
        <w:t xml:space="preserve"> </w:t>
      </w:r>
      <w:r w:rsidR="009055B1" w:rsidRPr="009055B1">
        <w:rPr>
          <w:rFonts w:ascii="Times New Roman" w:eastAsia="宋体" w:hAnsi="Times New Roman" w:cs="Times New Roman"/>
          <w:sz w:val="22"/>
          <w:szCs w:val="20"/>
        </w:rPr>
        <w:t xml:space="preserve">analysis above, </w:t>
      </w:r>
      <w:r w:rsidR="009055B1">
        <w:rPr>
          <w:rFonts w:ascii="Times New Roman" w:eastAsia="宋体" w:hAnsi="Times New Roman" w:cs="Times New Roman"/>
          <w:sz w:val="22"/>
          <w:szCs w:val="20"/>
        </w:rPr>
        <w:t xml:space="preserve">a new parameter </w:t>
      </w:r>
      <w:proofErr w:type="spellStart"/>
      <w:r w:rsidR="00251223" w:rsidRPr="00251223">
        <w:rPr>
          <w:rFonts w:ascii="Times New Roman" w:eastAsia="宋体" w:hAnsi="Times New Roman" w:cs="Times New Roman"/>
          <w:sz w:val="22"/>
          <w:szCs w:val="20"/>
        </w:rPr>
        <w:t>ΔP</w:t>
      </w:r>
      <w:r w:rsidR="00251223" w:rsidRPr="00251223">
        <w:rPr>
          <w:rFonts w:ascii="Times New Roman" w:eastAsia="宋体" w:hAnsi="Times New Roman" w:cs="Times New Roman"/>
          <w:sz w:val="22"/>
          <w:szCs w:val="20"/>
          <w:vertAlign w:val="subscript"/>
        </w:rPr>
        <w:t>PowerBoost</w:t>
      </w:r>
      <w:proofErr w:type="spellEnd"/>
      <w:r w:rsidR="0063247A">
        <w:rPr>
          <w:rFonts w:ascii="Times New Roman" w:eastAsia="宋体" w:hAnsi="Times New Roman" w:cs="Times New Roman"/>
          <w:sz w:val="22"/>
          <w:szCs w:val="20"/>
        </w:rPr>
        <w:t xml:space="preserve"> is defined to indicate </w:t>
      </w:r>
      <w:r w:rsidR="009D1D16">
        <w:rPr>
          <w:rFonts w:ascii="Times New Roman" w:eastAsia="宋体" w:hAnsi="Times New Roman" w:cs="Times New Roman"/>
          <w:sz w:val="22"/>
          <w:szCs w:val="20"/>
        </w:rPr>
        <w:t xml:space="preserve">the </w:t>
      </w:r>
      <w:r w:rsidR="0063247A">
        <w:rPr>
          <w:rFonts w:ascii="Times New Roman" w:eastAsia="宋体" w:hAnsi="Times New Roman" w:cs="Times New Roman"/>
          <w:sz w:val="22"/>
          <w:szCs w:val="20"/>
        </w:rPr>
        <w:t>boost value.</w:t>
      </w:r>
      <w:r w:rsidR="00D07BB9" w:rsidRPr="00D07BB9">
        <w:rPr>
          <w:rFonts w:ascii="Times New Roman" w:eastAsia="宋体" w:hAnsi="Times New Roman" w:cs="Times New Roman"/>
          <w:b/>
          <w:sz w:val="22"/>
          <w:szCs w:val="20"/>
        </w:rPr>
        <w:t xml:space="preserve"> </w:t>
      </w:r>
    </w:p>
    <w:p w14:paraId="619921DB" w14:textId="7A10DE03" w:rsidR="007A738C" w:rsidRPr="00370362" w:rsidRDefault="007A738C" w:rsidP="00D07BB9">
      <w:pPr>
        <w:widowControl/>
        <w:spacing w:before="180" w:after="180"/>
        <w:rPr>
          <w:rFonts w:ascii="Times New Roman" w:eastAsia="宋体" w:hAnsi="Times New Roman" w:cs="Times New Roman"/>
          <w:b/>
          <w:sz w:val="22"/>
          <w:szCs w:val="20"/>
        </w:rPr>
      </w:pPr>
      <w:bookmarkStart w:id="20" w:name="_Hlk149925433"/>
      <w:r>
        <w:rPr>
          <w:rFonts w:ascii="Times New Roman" w:eastAsia="宋体" w:hAnsi="Times New Roman" w:cs="Times New Roman"/>
          <w:b/>
          <w:sz w:val="22"/>
          <w:szCs w:val="20"/>
        </w:rPr>
        <w:lastRenderedPageBreak/>
        <w:t>O</w:t>
      </w:r>
      <w:r>
        <w:rPr>
          <w:rFonts w:ascii="Times New Roman" w:eastAsia="宋体" w:hAnsi="Times New Roman" w:cs="Times New Roman" w:hint="eastAsia"/>
          <w:b/>
          <w:sz w:val="22"/>
          <w:szCs w:val="20"/>
        </w:rPr>
        <w:t>bser</w:t>
      </w:r>
      <w:r>
        <w:rPr>
          <w:rFonts w:ascii="Times New Roman" w:eastAsia="宋体" w:hAnsi="Times New Roman" w:cs="Times New Roman"/>
          <w:b/>
          <w:sz w:val="22"/>
          <w:szCs w:val="20"/>
        </w:rPr>
        <w:t>vation</w:t>
      </w:r>
      <w:r w:rsidR="00A92279">
        <w:rPr>
          <w:rFonts w:ascii="Times New Roman" w:eastAsia="宋体" w:hAnsi="Times New Roman" w:cs="Times New Roman"/>
          <w:b/>
          <w:sz w:val="22"/>
          <w:szCs w:val="20"/>
        </w:rPr>
        <w:t xml:space="preserve"> 3</w:t>
      </w:r>
      <w:r>
        <w:rPr>
          <w:rFonts w:ascii="Times New Roman" w:eastAsia="宋体" w:hAnsi="Times New Roman" w:cs="Times New Roman"/>
          <w:b/>
          <w:sz w:val="22"/>
          <w:szCs w:val="20"/>
        </w:rPr>
        <w:t xml:space="preserve">: </w:t>
      </w:r>
      <w:bookmarkStart w:id="21" w:name="_Hlk149930371"/>
      <w:r w:rsidR="00A669EC" w:rsidRPr="00A669EC">
        <w:rPr>
          <w:rFonts w:ascii="Times New Roman" w:eastAsia="宋体" w:hAnsi="Times New Roman" w:cs="Times New Roman"/>
          <w:b/>
          <w:sz w:val="22"/>
          <w:szCs w:val="20"/>
        </w:rPr>
        <w:t xml:space="preserve">The </w:t>
      </w:r>
      <w:r w:rsidR="00A669EC" w:rsidRPr="00A669EC">
        <w:rPr>
          <w:rFonts w:ascii="Cambria Math" w:eastAsia="宋体" w:hAnsi="Cambria Math" w:cs="Cambria Math"/>
          <w:b/>
          <w:sz w:val="22"/>
          <w:szCs w:val="20"/>
        </w:rPr>
        <w:t>△</w:t>
      </w:r>
      <w:proofErr w:type="spellStart"/>
      <w:r w:rsidR="00A669EC" w:rsidRPr="00A669EC">
        <w:rPr>
          <w:rFonts w:ascii="Times New Roman" w:eastAsia="宋体" w:hAnsi="Times New Roman" w:cs="Times New Roman"/>
          <w:b/>
          <w:sz w:val="22"/>
          <w:szCs w:val="20"/>
        </w:rPr>
        <w:t>P</w:t>
      </w:r>
      <w:r w:rsidR="00A669EC" w:rsidRPr="00A669EC">
        <w:rPr>
          <w:rFonts w:ascii="Times New Roman" w:eastAsia="宋体" w:hAnsi="Times New Roman" w:cs="Times New Roman"/>
          <w:b/>
          <w:sz w:val="22"/>
          <w:szCs w:val="20"/>
          <w:vertAlign w:val="subscript"/>
        </w:rPr>
        <w:t>powerclass</w:t>
      </w:r>
      <w:proofErr w:type="spellEnd"/>
      <w:r w:rsidR="00A669EC" w:rsidRPr="00A669EC">
        <w:rPr>
          <w:rFonts w:ascii="Times New Roman" w:eastAsia="宋体" w:hAnsi="Times New Roman" w:cs="Times New Roman"/>
          <w:b/>
          <w:sz w:val="22"/>
          <w:szCs w:val="20"/>
        </w:rPr>
        <w:t xml:space="preserve"> impl</w:t>
      </w:r>
      <w:r w:rsidR="00A669EC">
        <w:rPr>
          <w:rFonts w:ascii="Times New Roman" w:eastAsia="宋体" w:hAnsi="Times New Roman" w:cs="Times New Roman"/>
          <w:b/>
          <w:sz w:val="22"/>
          <w:szCs w:val="20"/>
        </w:rPr>
        <w:t>ies</w:t>
      </w:r>
      <w:r w:rsidR="00A669EC" w:rsidRPr="00A669EC">
        <w:rPr>
          <w:rFonts w:ascii="Times New Roman" w:eastAsia="宋体" w:hAnsi="Times New Roman" w:cs="Times New Roman"/>
          <w:b/>
          <w:sz w:val="22"/>
          <w:szCs w:val="20"/>
        </w:rPr>
        <w:t xml:space="preserve"> the change of power level is comparable to the difference between different power class, e.g., 3 dB, 6dB etc</w:t>
      </w:r>
      <w:r w:rsidR="00A669EC">
        <w:rPr>
          <w:rFonts w:ascii="Times New Roman" w:eastAsia="宋体" w:hAnsi="Times New Roman" w:cs="Times New Roman"/>
          <w:b/>
          <w:sz w:val="22"/>
          <w:szCs w:val="20"/>
        </w:rPr>
        <w:t>.</w:t>
      </w:r>
      <w:r w:rsidR="00A669EC" w:rsidRPr="00A669EC">
        <w:rPr>
          <w:rFonts w:ascii="Times New Roman" w:eastAsia="宋体" w:hAnsi="Times New Roman" w:cs="Times New Roman"/>
          <w:b/>
          <w:sz w:val="22"/>
          <w:szCs w:val="20"/>
        </w:rPr>
        <w:t xml:space="preserve"> </w:t>
      </w:r>
      <w:r w:rsidR="00A669EC">
        <w:rPr>
          <w:rFonts w:ascii="Times New Roman" w:eastAsia="宋体" w:hAnsi="Times New Roman" w:cs="Times New Roman"/>
          <w:b/>
          <w:sz w:val="22"/>
          <w:szCs w:val="20"/>
        </w:rPr>
        <w:t>R</w:t>
      </w:r>
      <w:r w:rsidR="00A669EC" w:rsidRPr="00A669EC">
        <w:rPr>
          <w:rFonts w:ascii="Times New Roman" w:eastAsia="宋体" w:hAnsi="Times New Roman" w:cs="Times New Roman"/>
          <w:b/>
          <w:sz w:val="22"/>
          <w:szCs w:val="20"/>
        </w:rPr>
        <w:t>eus</w:t>
      </w:r>
      <w:r w:rsidR="00A669EC">
        <w:rPr>
          <w:rFonts w:ascii="Times New Roman" w:eastAsia="宋体" w:hAnsi="Times New Roman" w:cs="Times New Roman"/>
          <w:b/>
          <w:sz w:val="22"/>
          <w:szCs w:val="20"/>
        </w:rPr>
        <w:t>ing</w:t>
      </w:r>
      <w:r w:rsidR="00A669EC" w:rsidRPr="00A669EC">
        <w:rPr>
          <w:rFonts w:ascii="Times New Roman" w:eastAsia="宋体" w:hAnsi="Times New Roman" w:cs="Times New Roman"/>
          <w:b/>
          <w:sz w:val="22"/>
          <w:szCs w:val="20"/>
        </w:rPr>
        <w:t xml:space="preserve"> this parameter for 1 dB power boost will break this original intention.</w:t>
      </w:r>
      <w:bookmarkEnd w:id="21"/>
    </w:p>
    <w:p w14:paraId="6F23FB31" w14:textId="39E7B84D" w:rsidR="00A92279" w:rsidRDefault="00A92279" w:rsidP="00D07BB9">
      <w:pPr>
        <w:widowControl/>
        <w:spacing w:before="180" w:after="180"/>
        <w:rPr>
          <w:rFonts w:ascii="Times New Roman" w:eastAsia="宋体" w:hAnsi="Times New Roman" w:cs="Times New Roman"/>
          <w:b/>
          <w:sz w:val="22"/>
          <w:szCs w:val="20"/>
        </w:rPr>
      </w:pPr>
      <w:r>
        <w:rPr>
          <w:rFonts w:ascii="Times New Roman" w:eastAsia="宋体" w:hAnsi="Times New Roman" w:cs="Times New Roman"/>
          <w:b/>
          <w:sz w:val="22"/>
          <w:szCs w:val="20"/>
        </w:rPr>
        <w:t>O</w:t>
      </w:r>
      <w:r>
        <w:rPr>
          <w:rFonts w:ascii="Times New Roman" w:eastAsia="宋体" w:hAnsi="Times New Roman" w:cs="Times New Roman" w:hint="eastAsia"/>
          <w:b/>
          <w:sz w:val="22"/>
          <w:szCs w:val="20"/>
        </w:rPr>
        <w:t>bser</w:t>
      </w:r>
      <w:r>
        <w:rPr>
          <w:rFonts w:ascii="Times New Roman" w:eastAsia="宋体" w:hAnsi="Times New Roman" w:cs="Times New Roman"/>
          <w:b/>
          <w:sz w:val="22"/>
          <w:szCs w:val="20"/>
        </w:rPr>
        <w:t>vation 4:</w:t>
      </w:r>
      <w:r w:rsidR="00370362" w:rsidRPr="00370362">
        <w:rPr>
          <w:rFonts w:ascii="Times New Roman" w:eastAsia="宋体" w:hAnsi="Times New Roman" w:cs="Times New Roman"/>
          <w:b/>
          <w:sz w:val="22"/>
          <w:szCs w:val="20"/>
        </w:rPr>
        <w:t xml:space="preserve"> </w:t>
      </w:r>
      <w:proofErr w:type="spellStart"/>
      <w:r w:rsidR="00370362" w:rsidRPr="00845A1E">
        <w:rPr>
          <w:rFonts w:ascii="Times New Roman" w:eastAsia="宋体" w:hAnsi="Times New Roman" w:cs="Times New Roman"/>
          <w:b/>
          <w:sz w:val="22"/>
          <w:szCs w:val="20"/>
        </w:rPr>
        <w:t>Δ</w:t>
      </w:r>
      <w:r w:rsidR="00F521BF" w:rsidRPr="00F521BF">
        <w:rPr>
          <w:rFonts w:ascii="Times New Roman" w:eastAsia="宋体" w:hAnsi="Times New Roman" w:cs="Times New Roman"/>
          <w:b/>
          <w:sz w:val="22"/>
          <w:szCs w:val="20"/>
        </w:rPr>
        <w:t>P</w:t>
      </w:r>
      <w:r w:rsidR="00F521BF" w:rsidRPr="00F521BF">
        <w:rPr>
          <w:rFonts w:ascii="Times New Roman" w:eastAsia="宋体" w:hAnsi="Times New Roman" w:cs="Times New Roman"/>
          <w:b/>
          <w:sz w:val="22"/>
          <w:szCs w:val="20"/>
          <w:vertAlign w:val="subscript"/>
        </w:rPr>
        <w:t>powerclass</w:t>
      </w:r>
      <w:proofErr w:type="spellEnd"/>
      <w:r w:rsidR="00F521BF" w:rsidRPr="00F521BF">
        <w:rPr>
          <w:rFonts w:ascii="Times New Roman" w:eastAsia="宋体" w:hAnsi="Times New Roman" w:cs="Times New Roman"/>
          <w:b/>
          <w:sz w:val="22"/>
          <w:szCs w:val="20"/>
        </w:rPr>
        <w:t xml:space="preserve"> </w:t>
      </w:r>
      <w:r w:rsidR="009819DA" w:rsidRPr="009819DA">
        <w:rPr>
          <w:rFonts w:ascii="Times New Roman" w:eastAsia="宋体" w:hAnsi="Times New Roman" w:cs="Times New Roman"/>
          <w:b/>
          <w:sz w:val="22"/>
          <w:szCs w:val="20"/>
        </w:rPr>
        <w:t>takes effect on</w:t>
      </w:r>
      <w:r w:rsidR="00F521BF" w:rsidRPr="009819DA">
        <w:rPr>
          <w:rFonts w:ascii="Times New Roman" w:eastAsia="宋体" w:hAnsi="Times New Roman" w:cs="Times New Roman"/>
          <w:b/>
          <w:sz w:val="22"/>
          <w:szCs w:val="20"/>
        </w:rPr>
        <w:t xml:space="preserve"> </w:t>
      </w:r>
      <w:r w:rsidR="00F521BF" w:rsidRPr="00F521BF">
        <w:rPr>
          <w:rFonts w:ascii="Times New Roman" w:eastAsia="宋体" w:hAnsi="Times New Roman" w:cs="Times New Roman"/>
          <w:b/>
          <w:sz w:val="22"/>
          <w:szCs w:val="20"/>
        </w:rPr>
        <w:t>the entire RB allocation regions</w:t>
      </w:r>
      <w:r w:rsidR="009819DA">
        <w:rPr>
          <w:rFonts w:ascii="Times New Roman" w:eastAsia="宋体" w:hAnsi="Times New Roman" w:cs="Times New Roman"/>
          <w:b/>
          <w:sz w:val="22"/>
          <w:szCs w:val="20"/>
        </w:rPr>
        <w:t>.</w:t>
      </w:r>
      <w:r w:rsidR="00370362">
        <w:rPr>
          <w:rFonts w:ascii="Times New Roman" w:eastAsia="宋体" w:hAnsi="Times New Roman" w:cs="Times New Roman"/>
          <w:b/>
          <w:sz w:val="22"/>
          <w:szCs w:val="20"/>
        </w:rPr>
        <w:t xml:space="preserve"> </w:t>
      </w:r>
      <w:r w:rsidR="009819DA">
        <w:rPr>
          <w:rFonts w:ascii="Times New Roman" w:eastAsia="宋体" w:hAnsi="Times New Roman" w:cs="Times New Roman"/>
          <w:b/>
          <w:sz w:val="22"/>
          <w:szCs w:val="20"/>
        </w:rPr>
        <w:t xml:space="preserve">But </w:t>
      </w:r>
      <w:r w:rsidR="00F521BF" w:rsidRPr="00F521BF">
        <w:rPr>
          <w:rFonts w:ascii="Times New Roman" w:eastAsia="宋体" w:hAnsi="Times New Roman" w:cs="Times New Roman"/>
          <w:b/>
          <w:sz w:val="22"/>
          <w:szCs w:val="20"/>
        </w:rPr>
        <w:t xml:space="preserve">power boosting </w:t>
      </w:r>
      <w:r w:rsidR="009819DA">
        <w:rPr>
          <w:rFonts w:ascii="Times New Roman" w:eastAsia="宋体" w:hAnsi="Times New Roman" w:cs="Times New Roman"/>
          <w:b/>
          <w:sz w:val="22"/>
          <w:szCs w:val="20"/>
        </w:rPr>
        <w:t>in R18</w:t>
      </w:r>
      <w:r w:rsidR="00F521BF" w:rsidRPr="00F521BF">
        <w:rPr>
          <w:rFonts w:ascii="Times New Roman" w:eastAsia="宋体" w:hAnsi="Times New Roman" w:cs="Times New Roman"/>
          <w:b/>
          <w:sz w:val="22"/>
          <w:szCs w:val="20"/>
        </w:rPr>
        <w:t xml:space="preserve"> </w:t>
      </w:r>
      <w:r w:rsidR="009819DA">
        <w:rPr>
          <w:rFonts w:ascii="Times New Roman" w:eastAsia="宋体" w:hAnsi="Times New Roman" w:cs="Times New Roman"/>
          <w:b/>
          <w:sz w:val="22"/>
          <w:szCs w:val="20"/>
        </w:rPr>
        <w:t>will only</w:t>
      </w:r>
      <w:r w:rsidR="009819DA" w:rsidRPr="009819DA">
        <w:rPr>
          <w:rFonts w:ascii="Times New Roman" w:eastAsia="宋体" w:hAnsi="Times New Roman" w:cs="Times New Roman"/>
          <w:b/>
          <w:sz w:val="22"/>
          <w:szCs w:val="20"/>
        </w:rPr>
        <w:t xml:space="preserve"> be defined</w:t>
      </w:r>
      <w:r w:rsidR="009819DA">
        <w:rPr>
          <w:rFonts w:ascii="Times New Roman" w:eastAsia="宋体" w:hAnsi="Times New Roman" w:cs="Times New Roman"/>
          <w:b/>
          <w:sz w:val="22"/>
          <w:szCs w:val="20"/>
        </w:rPr>
        <w:t xml:space="preserve"> within</w:t>
      </w:r>
      <w:r w:rsidR="00F521BF">
        <w:rPr>
          <w:rFonts w:ascii="Times New Roman" w:eastAsia="宋体" w:hAnsi="Times New Roman" w:cs="Times New Roman"/>
          <w:b/>
          <w:sz w:val="22"/>
          <w:szCs w:val="20"/>
        </w:rPr>
        <w:t xml:space="preserve"> a certain region</w:t>
      </w:r>
      <w:r w:rsidR="008701E6">
        <w:rPr>
          <w:rFonts w:ascii="Times New Roman" w:eastAsia="宋体" w:hAnsi="Times New Roman" w:cs="Times New Roman"/>
          <w:b/>
          <w:sz w:val="22"/>
          <w:szCs w:val="20"/>
        </w:rPr>
        <w:t xml:space="preserve"> of RB allocation</w:t>
      </w:r>
      <w:r w:rsidR="00F521BF">
        <w:rPr>
          <w:rFonts w:ascii="Times New Roman" w:eastAsia="宋体" w:hAnsi="Times New Roman" w:cs="Times New Roman"/>
          <w:b/>
          <w:sz w:val="22"/>
          <w:szCs w:val="20"/>
        </w:rPr>
        <w:t>.</w:t>
      </w:r>
    </w:p>
    <w:bookmarkEnd w:id="20"/>
    <w:p w14:paraId="2F2D2EDA" w14:textId="5F603317" w:rsidR="00A0571C" w:rsidRPr="00A92279" w:rsidRDefault="00D07BB9" w:rsidP="00A92279">
      <w:pPr>
        <w:widowControl/>
        <w:spacing w:before="180" w:after="180"/>
        <w:rPr>
          <w:rFonts w:ascii="Times New Roman" w:eastAsia="宋体" w:hAnsi="Times New Roman" w:cs="Times New Roman"/>
          <w:b/>
          <w:sz w:val="22"/>
          <w:szCs w:val="20"/>
        </w:rPr>
      </w:pPr>
      <w:r w:rsidRPr="004D278B">
        <w:rPr>
          <w:rFonts w:ascii="Times New Roman" w:eastAsia="宋体" w:hAnsi="Times New Roman" w:cs="Times New Roman"/>
          <w:b/>
          <w:sz w:val="22"/>
          <w:szCs w:val="20"/>
        </w:rPr>
        <w:t xml:space="preserve">Proposal </w:t>
      </w:r>
      <w:r>
        <w:rPr>
          <w:rFonts w:ascii="Times New Roman" w:eastAsia="宋体" w:hAnsi="Times New Roman" w:cs="Times New Roman"/>
          <w:b/>
          <w:sz w:val="22"/>
          <w:szCs w:val="20"/>
        </w:rPr>
        <w:t>2</w:t>
      </w:r>
      <w:r w:rsidRPr="004D278B">
        <w:rPr>
          <w:rFonts w:ascii="Times New Roman" w:eastAsia="宋体" w:hAnsi="Times New Roman" w:cs="Times New Roman"/>
          <w:b/>
          <w:sz w:val="22"/>
          <w:szCs w:val="20"/>
        </w:rPr>
        <w:t xml:space="preserve">: </w:t>
      </w:r>
      <w:bookmarkStart w:id="22" w:name="_Hlk149925460"/>
      <w:r w:rsidR="00A92279">
        <w:rPr>
          <w:rFonts w:ascii="Times New Roman" w:eastAsia="宋体" w:hAnsi="Times New Roman" w:cs="Times New Roman"/>
          <w:b/>
          <w:sz w:val="22"/>
          <w:szCs w:val="20"/>
        </w:rPr>
        <w:t>Introducing a</w:t>
      </w:r>
      <w:r w:rsidRPr="004D278B">
        <w:rPr>
          <w:rFonts w:ascii="Times New Roman" w:eastAsia="宋体" w:hAnsi="Times New Roman" w:cs="Times New Roman"/>
          <w:b/>
          <w:sz w:val="22"/>
          <w:szCs w:val="20"/>
        </w:rPr>
        <w:t xml:space="preserve"> new parameter </w:t>
      </w:r>
      <w:r w:rsidR="00A92279">
        <w:rPr>
          <w:rFonts w:ascii="Times New Roman" w:eastAsia="宋体" w:hAnsi="Times New Roman" w:cs="Times New Roman"/>
          <w:b/>
          <w:sz w:val="22"/>
          <w:szCs w:val="20"/>
        </w:rPr>
        <w:t xml:space="preserve">to </w:t>
      </w:r>
      <w:r w:rsidRPr="004D278B">
        <w:rPr>
          <w:rFonts w:ascii="Times New Roman" w:eastAsia="宋体" w:hAnsi="Times New Roman" w:cs="Times New Roman"/>
          <w:b/>
          <w:sz w:val="22"/>
          <w:szCs w:val="20"/>
        </w:rPr>
        <w:t>indicate power boost value</w:t>
      </w:r>
      <w:r w:rsidR="00A92279" w:rsidRPr="00A92279">
        <w:rPr>
          <w:rFonts w:ascii="Times New Roman" w:eastAsia="宋体" w:hAnsi="Times New Roman" w:cs="Times New Roman"/>
          <w:b/>
          <w:sz w:val="22"/>
          <w:szCs w:val="20"/>
        </w:rPr>
        <w:t xml:space="preserve"> </w:t>
      </w:r>
      <w:r w:rsidR="00A92279">
        <w:rPr>
          <w:rFonts w:ascii="Times New Roman" w:eastAsia="宋体" w:hAnsi="Times New Roman" w:cs="Times New Roman"/>
          <w:b/>
          <w:sz w:val="22"/>
          <w:szCs w:val="20"/>
        </w:rPr>
        <w:t xml:space="preserve">is better than reusing </w:t>
      </w:r>
      <w:proofErr w:type="spellStart"/>
      <w:r w:rsidR="00A92279" w:rsidRPr="00845A1E">
        <w:rPr>
          <w:rFonts w:ascii="Times New Roman" w:eastAsia="宋体" w:hAnsi="Times New Roman" w:cs="Times New Roman"/>
          <w:b/>
          <w:sz w:val="22"/>
          <w:szCs w:val="20"/>
        </w:rPr>
        <w:t>ΔP</w:t>
      </w:r>
      <w:r w:rsidR="00A92279" w:rsidRPr="00845A1E">
        <w:rPr>
          <w:rFonts w:ascii="Times New Roman" w:eastAsia="宋体" w:hAnsi="Times New Roman" w:cs="Times New Roman"/>
          <w:b/>
          <w:sz w:val="22"/>
          <w:szCs w:val="20"/>
          <w:vertAlign w:val="subscript"/>
        </w:rPr>
        <w:t>Power</w:t>
      </w:r>
      <w:r w:rsidR="00A92279">
        <w:rPr>
          <w:rFonts w:ascii="Times New Roman" w:eastAsia="宋体" w:hAnsi="Times New Roman" w:cs="Times New Roman"/>
          <w:b/>
          <w:sz w:val="22"/>
          <w:szCs w:val="20"/>
          <w:vertAlign w:val="subscript"/>
        </w:rPr>
        <w:t>class</w:t>
      </w:r>
      <w:proofErr w:type="spellEnd"/>
      <w:r w:rsidR="00A92279">
        <w:rPr>
          <w:rFonts w:ascii="Times New Roman" w:eastAsia="宋体" w:hAnsi="Times New Roman" w:cs="Times New Roman"/>
          <w:sz w:val="22"/>
          <w:szCs w:val="20"/>
        </w:rPr>
        <w:t xml:space="preserve">, </w:t>
      </w:r>
      <w:r w:rsidR="00A17436" w:rsidRPr="00A17436">
        <w:rPr>
          <w:rFonts w:ascii="Times New Roman" w:eastAsia="宋体" w:hAnsi="Times New Roman" w:cs="Times New Roman"/>
          <w:b/>
          <w:sz w:val="22"/>
          <w:szCs w:val="20"/>
        </w:rPr>
        <w:t>e.g.,</w:t>
      </w:r>
      <w:r w:rsidR="00A17436">
        <w:rPr>
          <w:rFonts w:ascii="Times New Roman" w:eastAsia="宋体" w:hAnsi="Times New Roman" w:cs="Times New Roman"/>
          <w:sz w:val="22"/>
          <w:szCs w:val="20"/>
        </w:rPr>
        <w:t xml:space="preserve"> </w:t>
      </w:r>
      <w:proofErr w:type="spellStart"/>
      <w:r w:rsidR="00A92279" w:rsidRPr="00845A1E">
        <w:rPr>
          <w:rFonts w:ascii="Times New Roman" w:eastAsia="宋体" w:hAnsi="Times New Roman" w:cs="Times New Roman"/>
          <w:b/>
          <w:sz w:val="22"/>
          <w:szCs w:val="20"/>
        </w:rPr>
        <w:t>ΔP</w:t>
      </w:r>
      <w:r w:rsidR="00A92279" w:rsidRPr="00845A1E">
        <w:rPr>
          <w:rFonts w:ascii="Times New Roman" w:eastAsia="宋体" w:hAnsi="Times New Roman" w:cs="Times New Roman"/>
          <w:b/>
          <w:sz w:val="22"/>
          <w:szCs w:val="20"/>
          <w:vertAlign w:val="subscript"/>
        </w:rPr>
        <w:t>PowerBoost</w:t>
      </w:r>
      <w:proofErr w:type="spellEnd"/>
      <w:r w:rsidRPr="004D278B">
        <w:rPr>
          <w:rFonts w:ascii="Times New Roman" w:eastAsia="宋体" w:hAnsi="Times New Roman" w:cs="Times New Roman"/>
          <w:b/>
          <w:sz w:val="22"/>
          <w:szCs w:val="20"/>
        </w:rPr>
        <w:t>.</w:t>
      </w:r>
      <w:bookmarkEnd w:id="22"/>
    </w:p>
    <w:p w14:paraId="2604D92B" w14:textId="34B7BCB5" w:rsidR="00427790" w:rsidRPr="002F3274" w:rsidRDefault="00427790" w:rsidP="00427790">
      <w:pPr>
        <w:widowControl/>
        <w:overflowPunct w:val="0"/>
        <w:autoSpaceDE w:val="0"/>
        <w:autoSpaceDN w:val="0"/>
        <w:adjustRightInd w:val="0"/>
        <w:spacing w:before="120" w:after="120"/>
        <w:textAlignment w:val="baseline"/>
        <w:rPr>
          <w:rFonts w:ascii="Times New Roman" w:eastAsia="Times New Roman" w:hAnsi="Times New Roman" w:cs="Times New Roman"/>
          <w:kern w:val="0"/>
          <w:sz w:val="22"/>
          <w:szCs w:val="20"/>
          <w:lang w:val="en-GB"/>
        </w:rPr>
      </w:pPr>
      <w:r w:rsidRPr="002F3274">
        <w:rPr>
          <w:rFonts w:ascii="Times New Roman" w:eastAsia="Times New Roman" w:hAnsi="Times New Roman" w:cs="Times New Roman"/>
          <w:kern w:val="0"/>
          <w:sz w:val="22"/>
          <w:szCs w:val="20"/>
          <w:lang w:val="en-GB"/>
        </w:rPr>
        <w:t xml:space="preserve">The duty cycle should also be re-evaluated based on </w:t>
      </w:r>
      <w:proofErr w:type="spellStart"/>
      <w:r w:rsidRPr="002F3274">
        <w:rPr>
          <w:rFonts w:ascii="Times New Roman" w:eastAsia="Times New Roman" w:hAnsi="Times New Roman" w:cs="Times New Roman"/>
          <w:kern w:val="0"/>
          <w:sz w:val="22"/>
          <w:szCs w:val="20"/>
          <w:lang w:val="en-GB"/>
        </w:rPr>
        <w:t>ΔP</w:t>
      </w:r>
      <w:r w:rsidRPr="002F3274">
        <w:rPr>
          <w:rFonts w:ascii="Times New Roman" w:eastAsia="Times New Roman" w:hAnsi="Times New Roman" w:cs="Times New Roman"/>
          <w:kern w:val="0"/>
          <w:sz w:val="22"/>
          <w:szCs w:val="20"/>
          <w:vertAlign w:val="subscript"/>
          <w:lang w:val="en-GB"/>
        </w:rPr>
        <w:t>PowerBoost</w:t>
      </w:r>
      <w:proofErr w:type="spellEnd"/>
      <w:r w:rsidRPr="002F3274">
        <w:rPr>
          <w:rFonts w:ascii="Times New Roman" w:eastAsia="Times New Roman" w:hAnsi="Times New Roman" w:cs="Times New Roman"/>
          <w:kern w:val="0"/>
          <w:sz w:val="22"/>
          <w:szCs w:val="20"/>
          <w:lang w:val="en-GB"/>
        </w:rPr>
        <w:t>, referred to contribution[</w:t>
      </w:r>
      <w:r w:rsidR="002F3274">
        <w:rPr>
          <w:rFonts w:ascii="Times New Roman" w:eastAsia="Times New Roman" w:hAnsi="Times New Roman" w:cs="Times New Roman"/>
          <w:kern w:val="0"/>
          <w:sz w:val="22"/>
          <w:szCs w:val="20"/>
          <w:lang w:val="en-GB"/>
        </w:rPr>
        <w:t>2</w:t>
      </w:r>
      <w:r w:rsidRPr="002F3274">
        <w:rPr>
          <w:rFonts w:ascii="Times New Roman" w:eastAsia="Times New Roman" w:hAnsi="Times New Roman" w:cs="Times New Roman"/>
          <w:kern w:val="0"/>
          <w:sz w:val="22"/>
          <w:szCs w:val="20"/>
          <w:lang w:val="en-GB"/>
        </w:rPr>
        <w:t>], a boost value of 1 dB would be accompanied by reducing any UL duty cycle values to 10</w:t>
      </w:r>
      <w:r w:rsidRPr="002F3274">
        <w:rPr>
          <w:rFonts w:ascii="Times New Roman" w:eastAsia="Times New Roman" w:hAnsi="Times New Roman" w:cs="Times New Roman"/>
          <w:kern w:val="0"/>
          <w:sz w:val="22"/>
          <w:szCs w:val="20"/>
          <w:vertAlign w:val="superscript"/>
          <w:lang w:val="en-GB"/>
        </w:rPr>
        <w:t>-0.1</w:t>
      </w:r>
      <w:r w:rsidRPr="002F3274">
        <w:rPr>
          <w:rFonts w:ascii="Times New Roman" w:eastAsia="Times New Roman" w:hAnsi="Times New Roman" w:cs="Times New Roman"/>
          <w:kern w:val="0"/>
          <w:sz w:val="22"/>
          <w:szCs w:val="20"/>
          <w:lang w:val="en-GB"/>
        </w:rPr>
        <w:t xml:space="preserve">, i.e. duty cycle X scales to 0.79X. </w:t>
      </w:r>
      <w:proofErr w:type="gramStart"/>
      <w:r w:rsidR="004B6108" w:rsidRPr="002F3274">
        <w:rPr>
          <w:rFonts w:ascii="Times New Roman" w:eastAsia="Times New Roman" w:hAnsi="Times New Roman" w:cs="Times New Roman"/>
          <w:kern w:val="0"/>
          <w:sz w:val="22"/>
          <w:szCs w:val="20"/>
          <w:lang w:val="en-GB"/>
        </w:rPr>
        <w:t>S</w:t>
      </w:r>
      <w:r w:rsidRPr="002F3274">
        <w:rPr>
          <w:rFonts w:ascii="Times New Roman" w:eastAsia="Times New Roman" w:hAnsi="Times New Roman" w:cs="Times New Roman"/>
          <w:kern w:val="0"/>
          <w:sz w:val="22"/>
          <w:szCs w:val="20"/>
          <w:lang w:val="en-GB"/>
        </w:rPr>
        <w:t>o</w:t>
      </w:r>
      <w:proofErr w:type="gramEnd"/>
      <w:r w:rsidRPr="002F3274">
        <w:rPr>
          <w:rFonts w:ascii="Times New Roman" w:eastAsia="Times New Roman" w:hAnsi="Times New Roman" w:cs="Times New Roman"/>
          <w:kern w:val="0"/>
          <w:sz w:val="22"/>
          <w:szCs w:val="20"/>
          <w:lang w:val="en-GB"/>
        </w:rPr>
        <w:t xml:space="preserve"> if </w:t>
      </w:r>
      <w:proofErr w:type="spellStart"/>
      <w:r w:rsidRPr="002F3274">
        <w:rPr>
          <w:rFonts w:ascii="Times New Roman" w:eastAsia="Times New Roman" w:hAnsi="Times New Roman" w:cs="Times New Roman"/>
          <w:kern w:val="0"/>
          <w:sz w:val="22"/>
          <w:szCs w:val="20"/>
          <w:lang w:val="en-GB"/>
        </w:rPr>
        <w:t>ΔP</w:t>
      </w:r>
      <w:r w:rsidRPr="002F3274">
        <w:rPr>
          <w:rFonts w:ascii="Times New Roman" w:eastAsia="Times New Roman" w:hAnsi="Times New Roman" w:cs="Times New Roman"/>
          <w:kern w:val="0"/>
          <w:sz w:val="22"/>
          <w:szCs w:val="20"/>
          <w:vertAlign w:val="subscript"/>
          <w:lang w:val="en-GB"/>
        </w:rPr>
        <w:t>PowerBoost</w:t>
      </w:r>
      <w:proofErr w:type="spellEnd"/>
      <w:r w:rsidRPr="002F3274">
        <w:rPr>
          <w:rFonts w:ascii="Times New Roman" w:eastAsia="Times New Roman" w:hAnsi="Times New Roman" w:cs="Times New Roman"/>
          <w:kern w:val="0"/>
          <w:sz w:val="22"/>
          <w:szCs w:val="20"/>
          <w:lang w:val="en-GB"/>
        </w:rPr>
        <w:t>=</w:t>
      </w:r>
      <w:r w:rsidR="00E136F8" w:rsidRPr="002F3274">
        <w:rPr>
          <w:rFonts w:ascii="Times New Roman" w:eastAsia="Times New Roman" w:hAnsi="Times New Roman" w:cs="Times New Roman"/>
          <w:kern w:val="0"/>
          <w:sz w:val="22"/>
          <w:szCs w:val="20"/>
          <w:lang w:val="en-GB"/>
        </w:rPr>
        <w:t>1</w:t>
      </w:r>
      <w:r w:rsidRPr="002F3274">
        <w:rPr>
          <w:rFonts w:ascii="Times New Roman" w:eastAsia="Times New Roman" w:hAnsi="Times New Roman" w:cs="Times New Roman"/>
          <w:kern w:val="0"/>
          <w:sz w:val="22"/>
          <w:szCs w:val="20"/>
          <w:lang w:val="en-GB"/>
        </w:rPr>
        <w:t xml:space="preserve"> dB, </w:t>
      </w:r>
      <w:bookmarkStart w:id="23" w:name="_Hlk149664306"/>
      <w:r w:rsidRPr="002F3274">
        <w:rPr>
          <w:rFonts w:ascii="Times New Roman" w:eastAsia="Times New Roman" w:hAnsi="Times New Roman" w:cs="Times New Roman"/>
          <w:kern w:val="0"/>
          <w:sz w:val="22"/>
          <w:szCs w:val="20"/>
          <w:lang w:val="en-GB"/>
        </w:rPr>
        <w:t xml:space="preserve">the maximum duty cycle of UE operating in TDD mode with QPSK modulation would be scaled to </w:t>
      </w:r>
      <w:r w:rsidR="00E136F8" w:rsidRPr="002F3274">
        <w:rPr>
          <w:rFonts w:ascii="Times New Roman" w:eastAsia="Times New Roman" w:hAnsi="Times New Roman" w:cs="Times New Roman"/>
          <w:kern w:val="0"/>
          <w:sz w:val="22"/>
          <w:szCs w:val="20"/>
          <w:lang w:val="en-GB"/>
        </w:rPr>
        <w:t>79</w:t>
      </w:r>
      <w:r w:rsidRPr="002F3274">
        <w:rPr>
          <w:rFonts w:ascii="Times New Roman" w:eastAsia="Times New Roman" w:hAnsi="Times New Roman" w:cs="Times New Roman"/>
          <w:kern w:val="0"/>
          <w:sz w:val="22"/>
          <w:szCs w:val="20"/>
          <w:lang w:val="en-GB"/>
        </w:rPr>
        <w:t xml:space="preserve">% </w:t>
      </w:r>
      <w:bookmarkEnd w:id="23"/>
      <w:r w:rsidRPr="002F3274">
        <w:rPr>
          <w:rFonts w:ascii="Times New Roman" w:eastAsia="Times New Roman" w:hAnsi="Times New Roman" w:cs="Times New Roman"/>
          <w:kern w:val="0"/>
          <w:sz w:val="22"/>
          <w:szCs w:val="20"/>
          <w:lang w:val="en-GB"/>
        </w:rPr>
        <w:t>with UE using transparent schemes to improve output power such as FDSS.</w:t>
      </w:r>
    </w:p>
    <w:p w14:paraId="205C50E7" w14:textId="710EAE81" w:rsidR="00EC46AB" w:rsidRPr="00041824" w:rsidRDefault="00EC46AB" w:rsidP="00EC46AB">
      <w:pPr>
        <w:keepNext/>
        <w:keepLines/>
        <w:widowControl/>
        <w:overflowPunct w:val="0"/>
        <w:autoSpaceDE w:val="0"/>
        <w:autoSpaceDN w:val="0"/>
        <w:adjustRightInd w:val="0"/>
        <w:spacing w:before="60" w:after="180"/>
        <w:textAlignment w:val="baseline"/>
        <w:rPr>
          <w:rFonts w:ascii="Times New Roman" w:eastAsia="宋体" w:hAnsi="Times New Roman" w:cs="Times New Roman"/>
          <w:b/>
          <w:sz w:val="22"/>
          <w:lang w:val="en-GB"/>
        </w:rPr>
      </w:pPr>
      <w:r w:rsidRPr="00EC46AB">
        <w:rPr>
          <w:rFonts w:ascii="Times New Roman" w:eastAsia="宋体" w:hAnsi="Times New Roman" w:cs="Times New Roman"/>
          <w:b/>
          <w:sz w:val="22"/>
          <w:szCs w:val="20"/>
        </w:rPr>
        <w:t>O</w:t>
      </w:r>
      <w:r w:rsidRPr="00EC46AB">
        <w:rPr>
          <w:rFonts w:ascii="Times New Roman" w:eastAsia="宋体" w:hAnsi="Times New Roman" w:cs="Times New Roman" w:hint="eastAsia"/>
          <w:b/>
          <w:sz w:val="22"/>
          <w:szCs w:val="20"/>
        </w:rPr>
        <w:t>bservation</w:t>
      </w:r>
      <w:r w:rsidRPr="00EC46AB">
        <w:rPr>
          <w:rFonts w:ascii="Times New Roman" w:eastAsia="宋体" w:hAnsi="Times New Roman" w:cs="Times New Roman"/>
          <w:b/>
          <w:sz w:val="22"/>
          <w:szCs w:val="20"/>
        </w:rPr>
        <w:t xml:space="preserve"> </w:t>
      </w:r>
      <w:r w:rsidR="001F699B">
        <w:rPr>
          <w:rFonts w:ascii="Times New Roman" w:eastAsia="宋体" w:hAnsi="Times New Roman" w:cs="Times New Roman"/>
          <w:b/>
          <w:sz w:val="22"/>
          <w:szCs w:val="20"/>
        </w:rPr>
        <w:t>5</w:t>
      </w:r>
      <w:r w:rsidRPr="00EC46AB">
        <w:rPr>
          <w:rFonts w:ascii="Times New Roman" w:eastAsia="宋体" w:hAnsi="Times New Roman" w:cs="Times New Roman" w:hint="eastAsia"/>
          <w:b/>
          <w:sz w:val="22"/>
          <w:szCs w:val="20"/>
        </w:rPr>
        <w:t>：</w:t>
      </w:r>
      <w:bookmarkStart w:id="24" w:name="_Hlk149667053"/>
      <w:r w:rsidRPr="00041824">
        <w:rPr>
          <w:rFonts w:ascii="Times New Roman" w:eastAsia="宋体" w:hAnsi="Times New Roman" w:cs="Times New Roman"/>
          <w:b/>
          <w:sz w:val="22"/>
        </w:rPr>
        <w:t xml:space="preserve">In scheme1, </w:t>
      </w:r>
      <w:r w:rsidRPr="00041824">
        <w:rPr>
          <w:rFonts w:ascii="Times New Roman" w:eastAsia="宋体" w:hAnsi="Times New Roman" w:cs="Times New Roman"/>
          <w:b/>
          <w:sz w:val="22"/>
          <w:lang w:val="en-GB"/>
        </w:rPr>
        <w:t xml:space="preserve">the bounds of </w:t>
      </w:r>
      <w:r w:rsidRPr="00041824">
        <w:rPr>
          <w:rFonts w:ascii="Times New Roman" w:eastAsia="Times New Roman" w:hAnsi="Times New Roman" w:cs="Times New Roman"/>
          <w:b/>
          <w:noProof/>
          <w:kern w:val="0"/>
          <w:sz w:val="22"/>
          <w:lang w:val="en-GB"/>
        </w:rPr>
        <w:t>P</w:t>
      </w:r>
      <w:r w:rsidRPr="00041824">
        <w:rPr>
          <w:rFonts w:ascii="Times New Roman" w:eastAsia="Times New Roman" w:hAnsi="Times New Roman" w:cs="Times New Roman"/>
          <w:b/>
          <w:noProof/>
          <w:kern w:val="0"/>
          <w:sz w:val="22"/>
          <w:vertAlign w:val="subscript"/>
          <w:lang w:val="en-GB"/>
        </w:rPr>
        <w:t xml:space="preserve">CMAX,f,c </w:t>
      </w:r>
      <w:r w:rsidRPr="00041824">
        <w:rPr>
          <w:rFonts w:ascii="Times New Roman" w:eastAsia="Times New Roman" w:hAnsi="Times New Roman" w:cs="Times New Roman"/>
          <w:b/>
          <w:noProof/>
          <w:kern w:val="0"/>
          <w:sz w:val="22"/>
          <w:lang w:val="en-GB"/>
        </w:rPr>
        <w:t xml:space="preserve">could be changed as follows. It should be noted that, </w:t>
      </w:r>
      <w:proofErr w:type="spellStart"/>
      <w:r w:rsidRPr="00041824">
        <w:rPr>
          <w:rFonts w:ascii="Times New Roman" w:eastAsia="Times New Roman" w:hAnsi="Times New Roman" w:cs="Times New Roman"/>
          <w:b/>
          <w:kern w:val="0"/>
          <w:sz w:val="22"/>
          <w:lang w:val="en-GB"/>
        </w:rPr>
        <w:t>ΔP</w:t>
      </w:r>
      <w:r w:rsidRPr="00041824">
        <w:rPr>
          <w:rFonts w:ascii="Times New Roman" w:eastAsia="Times New Roman" w:hAnsi="Times New Roman" w:cs="Times New Roman"/>
          <w:b/>
          <w:kern w:val="0"/>
          <w:sz w:val="22"/>
          <w:vertAlign w:val="subscript"/>
          <w:lang w:val="en-GB"/>
        </w:rPr>
        <w:t>PowerB</w:t>
      </w:r>
      <w:r w:rsidRPr="00041824">
        <w:rPr>
          <w:rFonts w:ascii="Times New Roman" w:eastAsia="等线" w:hAnsi="Times New Roman" w:cs="Times New Roman"/>
          <w:b/>
          <w:kern w:val="0"/>
          <w:sz w:val="22"/>
          <w:vertAlign w:val="subscript"/>
          <w:lang w:val="en-GB"/>
        </w:rPr>
        <w:t>oost</w:t>
      </w:r>
      <w:proofErr w:type="spellEnd"/>
      <w:r w:rsidRPr="00041824">
        <w:rPr>
          <w:rFonts w:ascii="Times New Roman" w:eastAsia="Times New Roman" w:hAnsi="Times New Roman" w:cs="Times New Roman"/>
          <w:b/>
          <w:noProof/>
          <w:kern w:val="0"/>
          <w:sz w:val="22"/>
          <w:lang w:val="en-GB"/>
        </w:rPr>
        <w:t xml:space="preserve"> =</w:t>
      </w:r>
      <w:r>
        <w:rPr>
          <w:rFonts w:ascii="Times New Roman" w:eastAsia="Times New Roman" w:hAnsi="Times New Roman" w:cs="Times New Roman"/>
          <w:b/>
          <w:noProof/>
          <w:kern w:val="0"/>
          <w:sz w:val="22"/>
          <w:lang w:val="en-GB"/>
        </w:rPr>
        <w:t>1</w:t>
      </w:r>
      <w:r w:rsidRPr="00041824">
        <w:rPr>
          <w:rFonts w:ascii="Times New Roman" w:eastAsia="Times New Roman" w:hAnsi="Times New Roman" w:cs="Times New Roman"/>
          <w:b/>
          <w:noProof/>
          <w:kern w:val="0"/>
          <w:sz w:val="22"/>
          <w:lang w:val="en-GB"/>
        </w:rPr>
        <w:t xml:space="preserve"> dB only appl</w:t>
      </w:r>
      <w:r>
        <w:rPr>
          <w:rFonts w:ascii="Times New Roman" w:eastAsia="Times New Roman" w:hAnsi="Times New Roman" w:cs="Times New Roman"/>
          <w:b/>
          <w:noProof/>
          <w:kern w:val="0"/>
          <w:sz w:val="22"/>
          <w:lang w:val="en-GB"/>
        </w:rPr>
        <w:t>ie</w:t>
      </w:r>
      <w:r w:rsidRPr="00041824">
        <w:rPr>
          <w:rFonts w:ascii="Times New Roman" w:eastAsia="Times New Roman" w:hAnsi="Times New Roman" w:cs="Times New Roman"/>
          <w:b/>
          <w:noProof/>
          <w:kern w:val="0"/>
          <w:sz w:val="22"/>
          <w:lang w:val="en-GB"/>
        </w:rPr>
        <w:t>s to</w:t>
      </w:r>
      <w:r w:rsidRPr="00041824">
        <w:rPr>
          <w:rFonts w:ascii="Times New Roman" w:eastAsia="宋体" w:hAnsi="Times New Roman" w:cs="Times New Roman"/>
          <w:b/>
          <w:sz w:val="22"/>
        </w:rPr>
        <w:t xml:space="preserve"> inner region</w:t>
      </w:r>
      <w:r w:rsidRPr="00041824">
        <w:rPr>
          <w:rFonts w:ascii="Times New Roman" w:eastAsia="Times New Roman" w:hAnsi="Times New Roman" w:cs="Times New Roman"/>
          <w:b/>
          <w:noProof/>
          <w:kern w:val="0"/>
          <w:sz w:val="22"/>
          <w:lang w:val="en-GB"/>
        </w:rPr>
        <w:t>.</w:t>
      </w:r>
    </w:p>
    <w:p w14:paraId="109882AA" w14:textId="77777777" w:rsidR="00EC46AB" w:rsidRPr="00041824" w:rsidRDefault="00EC46AB" w:rsidP="00EC46AB">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b/>
          <w:noProof/>
          <w:kern w:val="0"/>
          <w:sz w:val="22"/>
          <w:lang w:val="en-GB"/>
        </w:rPr>
      </w:pPr>
      <w:r w:rsidRPr="00041824">
        <w:rPr>
          <w:rFonts w:ascii="Times New Roman" w:eastAsia="Times New Roman" w:hAnsi="Times New Roman" w:cs="Times New Roman"/>
          <w:b/>
          <w:noProof/>
          <w:kern w:val="0"/>
          <w:sz w:val="22"/>
          <w:lang w:val="en-GB"/>
        </w:rPr>
        <w:t>P</w:t>
      </w:r>
      <w:r w:rsidRPr="00041824">
        <w:rPr>
          <w:rFonts w:ascii="Times New Roman" w:eastAsia="Times New Roman" w:hAnsi="Times New Roman" w:cs="Times New Roman"/>
          <w:b/>
          <w:noProof/>
          <w:kern w:val="0"/>
          <w:sz w:val="22"/>
          <w:vertAlign w:val="subscript"/>
          <w:lang w:val="en-GB"/>
        </w:rPr>
        <w:t>CMAX_L,f,c</w:t>
      </w:r>
      <w:r w:rsidRPr="00041824">
        <w:rPr>
          <w:rFonts w:ascii="Times New Roman" w:eastAsia="Times New Roman" w:hAnsi="Times New Roman" w:cs="Times New Roman"/>
          <w:b/>
          <w:noProof/>
          <w:kern w:val="0"/>
          <w:sz w:val="22"/>
          <w:lang w:val="en-GB"/>
        </w:rPr>
        <w:t xml:space="preserve"> ≤ P</w:t>
      </w:r>
      <w:r w:rsidRPr="00041824">
        <w:rPr>
          <w:rFonts w:ascii="Times New Roman" w:eastAsia="Times New Roman" w:hAnsi="Times New Roman" w:cs="Times New Roman"/>
          <w:b/>
          <w:noProof/>
          <w:kern w:val="0"/>
          <w:sz w:val="22"/>
          <w:vertAlign w:val="subscript"/>
          <w:lang w:val="en-GB"/>
        </w:rPr>
        <w:t>CMAX,f,c</w:t>
      </w:r>
      <w:r w:rsidRPr="00041824">
        <w:rPr>
          <w:rFonts w:ascii="Times New Roman" w:eastAsia="Times New Roman" w:hAnsi="Times New Roman" w:cs="Times New Roman"/>
          <w:b/>
          <w:noProof/>
          <w:kern w:val="0"/>
          <w:sz w:val="22"/>
          <w:lang w:val="en-GB"/>
        </w:rPr>
        <w:t xml:space="preserve"> ≤ P</w:t>
      </w:r>
      <w:r w:rsidRPr="00041824">
        <w:rPr>
          <w:rFonts w:ascii="Times New Roman" w:eastAsia="Times New Roman" w:hAnsi="Times New Roman" w:cs="Times New Roman"/>
          <w:b/>
          <w:noProof/>
          <w:kern w:val="0"/>
          <w:sz w:val="22"/>
          <w:vertAlign w:val="subscript"/>
          <w:lang w:val="en-GB"/>
        </w:rPr>
        <w:t>CMAX_H,f,c</w:t>
      </w:r>
      <w:r w:rsidRPr="00041824">
        <w:rPr>
          <w:rFonts w:ascii="Times New Roman" w:eastAsia="Times New Roman" w:hAnsi="Times New Roman" w:cs="Times New Roman"/>
          <w:b/>
          <w:noProof/>
          <w:kern w:val="0"/>
          <w:sz w:val="22"/>
          <w:lang w:val="en-GB"/>
        </w:rPr>
        <w:t xml:space="preserve"> with</w:t>
      </w:r>
    </w:p>
    <w:p w14:paraId="45D977F1" w14:textId="67C71DE7" w:rsidR="00EC46AB" w:rsidRPr="00041824" w:rsidRDefault="00EC46AB" w:rsidP="00EC46AB">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b/>
          <w:noProof/>
          <w:kern w:val="0"/>
          <w:sz w:val="22"/>
          <w:lang w:val="en-GB"/>
        </w:rPr>
      </w:pPr>
      <w:r w:rsidRPr="00041824">
        <w:rPr>
          <w:rFonts w:ascii="Times New Roman" w:eastAsia="Times New Roman" w:hAnsi="Times New Roman" w:cs="Times New Roman"/>
          <w:b/>
          <w:noProof/>
          <w:kern w:val="0"/>
          <w:sz w:val="22"/>
          <w:lang w:val="en-GB"/>
        </w:rPr>
        <w:tab/>
        <w:t>P</w:t>
      </w:r>
      <w:r w:rsidRPr="00041824">
        <w:rPr>
          <w:rFonts w:ascii="Times New Roman" w:eastAsia="Times New Roman" w:hAnsi="Times New Roman" w:cs="Times New Roman"/>
          <w:b/>
          <w:noProof/>
          <w:kern w:val="0"/>
          <w:sz w:val="22"/>
          <w:vertAlign w:val="subscript"/>
          <w:lang w:val="en-GB"/>
        </w:rPr>
        <w:t>CMAX_L,f,c</w:t>
      </w:r>
      <w:r w:rsidRPr="00041824">
        <w:rPr>
          <w:rFonts w:ascii="Times New Roman" w:eastAsia="Times New Roman" w:hAnsi="Times New Roman" w:cs="Times New Roman"/>
          <w:b/>
          <w:noProof/>
          <w:kern w:val="0"/>
          <w:sz w:val="22"/>
          <w:lang w:val="en-GB"/>
        </w:rPr>
        <w:t xml:space="preserve"> = MIN {P</w:t>
      </w:r>
      <w:r w:rsidRPr="00041824">
        <w:rPr>
          <w:rFonts w:ascii="Times New Roman" w:eastAsia="Times New Roman" w:hAnsi="Times New Roman" w:cs="Times New Roman"/>
          <w:b/>
          <w:noProof/>
          <w:kern w:val="0"/>
          <w:sz w:val="22"/>
          <w:vertAlign w:val="subscript"/>
          <w:lang w:val="en-GB"/>
        </w:rPr>
        <w:t>EMAX,c</w:t>
      </w:r>
      <w:r w:rsidRPr="00041824">
        <w:rPr>
          <w:rFonts w:ascii="Times New Roman" w:eastAsia="Times New Roman" w:hAnsi="Times New Roman" w:cs="Times New Roman"/>
          <w:b/>
          <w:noProof/>
          <w:kern w:val="0"/>
          <w:sz w:val="22"/>
          <w:lang w:val="en-GB"/>
        </w:rPr>
        <w:t>– ∆T</w:t>
      </w:r>
      <w:r w:rsidRPr="00041824">
        <w:rPr>
          <w:rFonts w:ascii="Times New Roman" w:eastAsia="Times New Roman" w:hAnsi="Times New Roman" w:cs="Times New Roman"/>
          <w:b/>
          <w:noProof/>
          <w:kern w:val="0"/>
          <w:sz w:val="22"/>
          <w:vertAlign w:val="subscript"/>
          <w:lang w:val="en-GB"/>
        </w:rPr>
        <w:t>C,c</w:t>
      </w:r>
      <w:r w:rsidRPr="00041824">
        <w:rPr>
          <w:rFonts w:ascii="Times New Roman" w:eastAsia="Times New Roman" w:hAnsi="Times New Roman" w:cs="Times New Roman"/>
          <w:b/>
          <w:noProof/>
          <w:kern w:val="0"/>
          <w:sz w:val="22"/>
          <w:lang w:val="en-GB"/>
        </w:rPr>
        <w:t>,  (P</w:t>
      </w:r>
      <w:r w:rsidRPr="00041824">
        <w:rPr>
          <w:rFonts w:ascii="Times New Roman" w:eastAsia="Times New Roman" w:hAnsi="Times New Roman" w:cs="Times New Roman"/>
          <w:b/>
          <w:noProof/>
          <w:kern w:val="0"/>
          <w:sz w:val="22"/>
          <w:vertAlign w:val="subscript"/>
          <w:lang w:val="en-GB"/>
        </w:rPr>
        <w:t>PowerClass</w:t>
      </w:r>
      <w:r w:rsidRPr="00041824">
        <w:rPr>
          <w:rFonts w:ascii="Times New Roman" w:eastAsia="Times New Roman" w:hAnsi="Times New Roman" w:cs="Times New Roman"/>
          <w:b/>
          <w:noProof/>
          <w:kern w:val="0"/>
          <w:sz w:val="22"/>
          <w:lang w:val="en-GB"/>
        </w:rPr>
        <w:t xml:space="preserve"> – ΔP</w:t>
      </w:r>
      <w:r w:rsidRPr="00041824">
        <w:rPr>
          <w:rFonts w:ascii="Times New Roman" w:eastAsia="Times New Roman" w:hAnsi="Times New Roman" w:cs="Times New Roman"/>
          <w:b/>
          <w:noProof/>
          <w:kern w:val="0"/>
          <w:sz w:val="22"/>
          <w:vertAlign w:val="subscript"/>
          <w:lang w:val="en-GB"/>
        </w:rPr>
        <w:t>PowerClass</w:t>
      </w:r>
      <w:r w:rsidRPr="00041824">
        <w:rPr>
          <w:rFonts w:ascii="Times New Roman" w:eastAsia="Times New Roman" w:hAnsi="Times New Roman" w:cs="Times New Roman"/>
          <w:b/>
          <w:noProof/>
          <w:kern w:val="0"/>
          <w:sz w:val="22"/>
          <w:lang w:val="en-GB"/>
        </w:rPr>
        <w:t>) – MAX(MAX(MPR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 A-MPR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 ΔT</w:t>
      </w:r>
      <w:r w:rsidRPr="00041824">
        <w:rPr>
          <w:rFonts w:ascii="Times New Roman" w:eastAsia="Times New Roman" w:hAnsi="Times New Roman" w:cs="Times New Roman"/>
          <w:b/>
          <w:noProof/>
          <w:kern w:val="0"/>
          <w:sz w:val="22"/>
          <w:vertAlign w:val="subscript"/>
          <w:lang w:val="en-GB"/>
        </w:rPr>
        <w:t>IB,c</w:t>
      </w:r>
      <w:r w:rsidRPr="00041824">
        <w:rPr>
          <w:rFonts w:ascii="Times New Roman" w:eastAsia="Times New Roman" w:hAnsi="Times New Roman" w:cs="Times New Roman"/>
          <w:b/>
          <w:noProof/>
          <w:kern w:val="0"/>
          <w:sz w:val="22"/>
          <w:lang w:val="en-GB"/>
        </w:rPr>
        <w:t xml:space="preserve"> + ∆T</w:t>
      </w:r>
      <w:r w:rsidRPr="00041824">
        <w:rPr>
          <w:rFonts w:ascii="Times New Roman" w:eastAsia="Times New Roman" w:hAnsi="Times New Roman" w:cs="Times New Roman"/>
          <w:b/>
          <w:noProof/>
          <w:kern w:val="0"/>
          <w:sz w:val="22"/>
          <w:vertAlign w:val="subscript"/>
          <w:lang w:val="en-GB"/>
        </w:rPr>
        <w:t xml:space="preserve">C,c </w:t>
      </w:r>
      <w:r w:rsidRPr="00041824">
        <w:rPr>
          <w:rFonts w:ascii="Times New Roman" w:eastAsia="Times New Roman" w:hAnsi="Times New Roman" w:cs="Times New Roman"/>
          <w:b/>
          <w:noProof/>
          <w:kern w:val="0"/>
          <w:sz w:val="22"/>
          <w:lang w:val="en-GB"/>
        </w:rPr>
        <w:t>+</w:t>
      </w:r>
      <w:r w:rsidRPr="00041824">
        <w:rPr>
          <w:rFonts w:ascii="Times New Roman" w:eastAsia="Times New Roman" w:hAnsi="Times New Roman" w:cs="Times New Roman"/>
          <w:b/>
          <w:noProof/>
          <w:kern w:val="0"/>
          <w:sz w:val="22"/>
          <w:vertAlign w:val="subscript"/>
          <w:lang w:val="en-GB"/>
        </w:rPr>
        <w:t xml:space="preserve"> </w:t>
      </w:r>
      <w:r w:rsidRPr="00041824">
        <w:rPr>
          <w:rFonts w:ascii="Times New Roman" w:eastAsia="Times New Roman" w:hAnsi="Times New Roman" w:cs="Times New Roman"/>
          <w:b/>
          <w:noProof/>
          <w:kern w:val="0"/>
          <w:sz w:val="22"/>
          <w:lang w:val="en-GB" w:eastAsia="en-GB"/>
        </w:rPr>
        <w:t>∆T</w:t>
      </w:r>
      <w:r w:rsidRPr="00041824">
        <w:rPr>
          <w:rFonts w:ascii="Times New Roman" w:eastAsia="Times New Roman" w:hAnsi="Times New Roman" w:cs="Times New Roman"/>
          <w:b/>
          <w:noProof/>
          <w:kern w:val="0"/>
          <w:sz w:val="22"/>
          <w:vertAlign w:val="subscript"/>
          <w:lang w:val="en-GB"/>
        </w:rPr>
        <w:t>RxSRS</w:t>
      </w:r>
      <w:r w:rsidRPr="00041824">
        <w:rPr>
          <w:rFonts w:ascii="Times New Roman" w:eastAsia="Times New Roman" w:hAnsi="Times New Roman" w:cs="Times New Roman"/>
          <w:b/>
          <w:noProof/>
          <w:kern w:val="0"/>
          <w:sz w:val="22"/>
          <w:lang w:val="en-GB"/>
        </w:rPr>
        <w:t>, P-MPR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 }</w:t>
      </w:r>
    </w:p>
    <w:p w14:paraId="42DB3DA1" w14:textId="188C30E5" w:rsidR="00EC46AB" w:rsidRDefault="00EC46AB" w:rsidP="00EC46AB">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b/>
          <w:noProof/>
          <w:kern w:val="0"/>
          <w:sz w:val="22"/>
          <w:lang w:val="en-GB"/>
        </w:rPr>
      </w:pPr>
      <w:r w:rsidRPr="00041824">
        <w:rPr>
          <w:rFonts w:ascii="Times New Roman" w:eastAsia="Times New Roman" w:hAnsi="Times New Roman" w:cs="Times New Roman"/>
          <w:b/>
          <w:noProof/>
          <w:kern w:val="0"/>
          <w:sz w:val="22"/>
          <w:lang w:val="en-GB"/>
        </w:rPr>
        <w:t>P</w:t>
      </w:r>
      <w:r w:rsidRPr="00041824">
        <w:rPr>
          <w:rFonts w:ascii="Times New Roman" w:eastAsia="Times New Roman" w:hAnsi="Times New Roman" w:cs="Times New Roman"/>
          <w:b/>
          <w:noProof/>
          <w:kern w:val="0"/>
          <w:sz w:val="22"/>
          <w:vertAlign w:val="subscript"/>
          <w:lang w:val="en-GB"/>
        </w:rPr>
        <w:t>CMAX_H,f,c</w:t>
      </w:r>
      <w:r w:rsidRPr="00041824">
        <w:rPr>
          <w:rFonts w:ascii="Times New Roman" w:eastAsia="Times New Roman" w:hAnsi="Times New Roman" w:cs="Times New Roman"/>
          <w:b/>
          <w:noProof/>
          <w:kern w:val="0"/>
          <w:sz w:val="22"/>
          <w:lang w:val="en-GB"/>
        </w:rPr>
        <w:t xml:space="preserve"> = MIN {P</w:t>
      </w:r>
      <w:r w:rsidRPr="00041824">
        <w:rPr>
          <w:rFonts w:ascii="Times New Roman" w:eastAsia="Times New Roman" w:hAnsi="Times New Roman" w:cs="Times New Roman"/>
          <w:b/>
          <w:noProof/>
          <w:kern w:val="0"/>
          <w:sz w:val="22"/>
          <w:vertAlign w:val="subscript"/>
          <w:lang w:val="en-GB"/>
        </w:rPr>
        <w:t>EMAX,c</w:t>
      </w:r>
      <w:r w:rsidRPr="00041824">
        <w:rPr>
          <w:rFonts w:ascii="Times New Roman" w:eastAsia="Times New Roman" w:hAnsi="Times New Roman" w:cs="Times New Roman"/>
          <w:b/>
          <w:noProof/>
          <w:kern w:val="0"/>
          <w:sz w:val="22"/>
          <w:lang w:val="en-GB"/>
        </w:rPr>
        <w:t>,  P</w:t>
      </w:r>
      <w:r w:rsidRPr="00041824">
        <w:rPr>
          <w:rFonts w:ascii="Times New Roman" w:eastAsia="Times New Roman" w:hAnsi="Times New Roman" w:cs="Times New Roman"/>
          <w:b/>
          <w:noProof/>
          <w:kern w:val="0"/>
          <w:sz w:val="22"/>
          <w:vertAlign w:val="subscript"/>
          <w:lang w:val="en-GB"/>
        </w:rPr>
        <w:t>PowerClass</w:t>
      </w:r>
      <w:r w:rsidRPr="00041824">
        <w:rPr>
          <w:rFonts w:ascii="Times New Roman" w:eastAsia="Times New Roman" w:hAnsi="Times New Roman" w:cs="Times New Roman"/>
          <w:b/>
          <w:noProof/>
          <w:kern w:val="0"/>
          <w:sz w:val="22"/>
          <w:lang w:val="en-GB"/>
        </w:rPr>
        <w:t xml:space="preserve"> – ΔP</w:t>
      </w:r>
      <w:r w:rsidRPr="00041824">
        <w:rPr>
          <w:rFonts w:ascii="Times New Roman" w:eastAsia="Times New Roman" w:hAnsi="Times New Roman" w:cs="Times New Roman"/>
          <w:b/>
          <w:noProof/>
          <w:kern w:val="0"/>
          <w:sz w:val="22"/>
          <w:vertAlign w:val="subscript"/>
          <w:lang w:val="en-GB"/>
        </w:rPr>
        <w:t>PowerClass</w:t>
      </w:r>
      <w:r w:rsidRPr="00041824">
        <w:rPr>
          <w:rFonts w:ascii="Times New Roman" w:eastAsia="Times New Roman" w:hAnsi="Times New Roman" w:cs="Times New Roman"/>
          <w:b/>
          <w:noProof/>
          <w:kern w:val="0"/>
          <w:sz w:val="22"/>
          <w:lang w:val="en-GB"/>
        </w:rPr>
        <w:t xml:space="preserve"> </w:t>
      </w:r>
      <w:r w:rsidRPr="00041824">
        <w:rPr>
          <w:rFonts w:ascii="Times New Roman" w:eastAsia="Times New Roman" w:hAnsi="Times New Roman" w:cs="Times New Roman"/>
          <w:b/>
          <w:noProof/>
          <w:color w:val="FF0000"/>
          <w:kern w:val="0"/>
          <w:sz w:val="22"/>
          <w:lang w:val="en-GB"/>
        </w:rPr>
        <w:t>+ ΔP</w:t>
      </w:r>
      <w:r w:rsidRPr="00041824">
        <w:rPr>
          <w:rFonts w:ascii="Times New Roman" w:eastAsia="Times New Roman" w:hAnsi="Times New Roman" w:cs="Times New Roman"/>
          <w:b/>
          <w:noProof/>
          <w:color w:val="FF0000"/>
          <w:kern w:val="0"/>
          <w:sz w:val="22"/>
          <w:vertAlign w:val="subscript"/>
          <w:lang w:val="en-GB"/>
        </w:rPr>
        <w:t>PowerBoost</w:t>
      </w:r>
      <w:r w:rsidRPr="00041824">
        <w:rPr>
          <w:rFonts w:ascii="Times New Roman" w:eastAsia="Times New Roman" w:hAnsi="Times New Roman" w:cs="Times New Roman"/>
          <w:b/>
          <w:noProof/>
          <w:color w:val="FF0000"/>
          <w:kern w:val="0"/>
          <w:sz w:val="22"/>
          <w:lang w:val="en-GB"/>
        </w:rPr>
        <w:t xml:space="preserve"> </w:t>
      </w:r>
      <w:r w:rsidRPr="00041824">
        <w:rPr>
          <w:rFonts w:ascii="Times New Roman" w:eastAsia="Times New Roman" w:hAnsi="Times New Roman" w:cs="Times New Roman"/>
          <w:b/>
          <w:noProof/>
          <w:kern w:val="0"/>
          <w:sz w:val="22"/>
          <w:lang w:val="en-GB"/>
        </w:rPr>
        <w:t>}</w:t>
      </w:r>
    </w:p>
    <w:bookmarkEnd w:id="24"/>
    <w:p w14:paraId="166075B0" w14:textId="73E345E2" w:rsidR="00CF188F" w:rsidRPr="00CF188F" w:rsidRDefault="00CF188F" w:rsidP="00CF188F">
      <w:pPr>
        <w:widowControl/>
        <w:overflowPunct w:val="0"/>
        <w:autoSpaceDE w:val="0"/>
        <w:autoSpaceDN w:val="0"/>
        <w:adjustRightInd w:val="0"/>
        <w:spacing w:after="180"/>
        <w:textAlignment w:val="baseline"/>
        <w:rPr>
          <w:rFonts w:ascii="Times New Roman" w:eastAsia="Times New Roman" w:hAnsi="Times New Roman" w:cs="Times New Roman"/>
          <w:kern w:val="0"/>
          <w:sz w:val="22"/>
          <w:szCs w:val="20"/>
          <w:lang w:val="en-GB"/>
        </w:rPr>
      </w:pPr>
      <w:r>
        <w:rPr>
          <w:rFonts w:ascii="Times New Roman" w:eastAsia="宋体" w:hAnsi="Times New Roman" w:cs="Times New Roman"/>
          <w:sz w:val="22"/>
          <w:szCs w:val="20"/>
        </w:rPr>
        <w:t>For the outer and edge regions with FDSS, the output power can also be improve</w:t>
      </w:r>
      <w:r>
        <w:rPr>
          <w:rFonts w:ascii="Times New Roman" w:eastAsia="宋体" w:hAnsi="Times New Roman" w:cs="Times New Roman" w:hint="eastAsia"/>
          <w:sz w:val="22"/>
          <w:szCs w:val="20"/>
        </w:rPr>
        <w:t>d</w:t>
      </w:r>
      <w:r>
        <w:rPr>
          <w:rFonts w:ascii="Times New Roman" w:eastAsia="宋体" w:hAnsi="Times New Roman" w:cs="Times New Roman"/>
          <w:sz w:val="22"/>
          <w:szCs w:val="20"/>
        </w:rPr>
        <w:t xml:space="preserve"> to some extent, but still not as high as the inner region, the MPR value floats from -1dB to 0.6dB. </w:t>
      </w:r>
      <w:proofErr w:type="gramStart"/>
      <w:r>
        <w:rPr>
          <w:rFonts w:ascii="Times New Roman" w:eastAsia="宋体" w:hAnsi="Times New Roman" w:cs="Times New Roman"/>
          <w:sz w:val="22"/>
          <w:szCs w:val="20"/>
        </w:rPr>
        <w:t>So</w:t>
      </w:r>
      <w:proofErr w:type="gramEnd"/>
      <w:r>
        <w:rPr>
          <w:rFonts w:ascii="Times New Roman" w:eastAsia="宋体" w:hAnsi="Times New Roman" w:cs="Times New Roman"/>
          <w:sz w:val="22"/>
          <w:szCs w:val="20"/>
        </w:rPr>
        <w:t xml:space="preserve"> the MPR requirement for the outer + edge region can be c</w:t>
      </w:r>
      <w:r w:rsidRPr="00187E53">
        <w:rPr>
          <w:rFonts w:ascii="Times New Roman" w:eastAsia="宋体" w:hAnsi="Times New Roman" w:cs="Times New Roman"/>
          <w:sz w:val="22"/>
          <w:szCs w:val="20"/>
        </w:rPr>
        <w:t>onservative</w:t>
      </w:r>
      <w:r>
        <w:rPr>
          <w:rFonts w:ascii="Times New Roman" w:eastAsia="宋体" w:hAnsi="Times New Roman" w:cs="Times New Roman"/>
          <w:sz w:val="22"/>
          <w:szCs w:val="20"/>
        </w:rPr>
        <w:t xml:space="preserve">ly set to 0.6dB, </w:t>
      </w:r>
      <w:r w:rsidRPr="000457BC">
        <w:rPr>
          <w:rFonts w:ascii="Times New Roman" w:eastAsia="宋体" w:hAnsi="Times New Roman" w:cs="Times New Roman"/>
          <w:sz w:val="22"/>
          <w:szCs w:val="20"/>
        </w:rPr>
        <w:t>also</w:t>
      </w:r>
      <w:r w:rsidRPr="000457BC">
        <w:rPr>
          <w:rFonts w:ascii="Times New Roman" w:eastAsia="Times New Roman" w:hAnsi="Times New Roman" w:cs="Times New Roman"/>
          <w:kern w:val="0"/>
          <w:sz w:val="22"/>
          <w:szCs w:val="20"/>
          <w:lang w:val="en-GB"/>
        </w:rPr>
        <w:t xml:space="preserve"> </w:t>
      </w:r>
      <w:bookmarkStart w:id="25" w:name="_Hlk149656358"/>
      <w:r w:rsidRPr="000457BC">
        <w:rPr>
          <w:rFonts w:ascii="Times New Roman" w:eastAsia="Times New Roman" w:hAnsi="Times New Roman" w:cs="Times New Roman"/>
          <w:kern w:val="0"/>
          <w:sz w:val="22"/>
          <w:szCs w:val="20"/>
          <w:lang w:val="en-GB"/>
        </w:rPr>
        <w:t xml:space="preserve">on condition </w:t>
      </w:r>
      <w:r w:rsidRPr="00041824">
        <w:rPr>
          <w:rFonts w:ascii="Times New Roman" w:eastAsia="Times New Roman" w:hAnsi="Times New Roman" w:cs="Times New Roman"/>
          <w:kern w:val="0"/>
          <w:sz w:val="22"/>
          <w:szCs w:val="20"/>
          <w:lang w:val="en-GB"/>
        </w:rPr>
        <w:t>that the UE operates in TDD mode with QPSK modulation and UE indicates support for UE capability [</w:t>
      </w:r>
      <w:proofErr w:type="spellStart"/>
      <w:r w:rsidRPr="00041824">
        <w:rPr>
          <w:rFonts w:ascii="Times New Roman" w:eastAsia="Times New Roman" w:hAnsi="Times New Roman" w:cs="Times New Roman"/>
          <w:i/>
          <w:kern w:val="0"/>
          <w:sz w:val="22"/>
          <w:szCs w:val="20"/>
          <w:lang w:val="en-GB"/>
        </w:rPr>
        <w:t>powerBoosting</w:t>
      </w:r>
      <w:proofErr w:type="spellEnd"/>
      <w:r w:rsidRPr="00041824">
        <w:rPr>
          <w:rFonts w:ascii="Times New Roman" w:eastAsia="Times New Roman" w:hAnsi="Times New Roman" w:cs="Times New Roman"/>
          <w:i/>
          <w:kern w:val="0"/>
          <w:sz w:val="22"/>
          <w:szCs w:val="20"/>
          <w:lang w:val="en-GB"/>
        </w:rPr>
        <w:t>-QPSK</w:t>
      </w:r>
      <w:r w:rsidRPr="00041824">
        <w:rPr>
          <w:rFonts w:ascii="Times New Roman" w:eastAsia="Times New Roman" w:hAnsi="Times New Roman" w:cs="Times New Roman"/>
          <w:kern w:val="0"/>
          <w:sz w:val="22"/>
          <w:szCs w:val="20"/>
          <w:lang w:val="en-GB"/>
        </w:rPr>
        <w:t>] and the IE [</w:t>
      </w:r>
      <w:proofErr w:type="spellStart"/>
      <w:r w:rsidRPr="00041824">
        <w:rPr>
          <w:rFonts w:ascii="Times New Roman" w:eastAsia="Times New Roman" w:hAnsi="Times New Roman" w:cs="Times New Roman"/>
          <w:i/>
          <w:kern w:val="0"/>
          <w:sz w:val="22"/>
          <w:szCs w:val="20"/>
          <w:lang w:val="en-GB"/>
        </w:rPr>
        <w:t>powerBoostQPSK</w:t>
      </w:r>
      <w:proofErr w:type="spellEnd"/>
      <w:r w:rsidRPr="00041824">
        <w:rPr>
          <w:rFonts w:ascii="Times New Roman" w:eastAsia="Times New Roman" w:hAnsi="Times New Roman" w:cs="Times New Roman"/>
          <w:kern w:val="0"/>
          <w:sz w:val="22"/>
          <w:szCs w:val="20"/>
          <w:lang w:val="en-GB"/>
        </w:rPr>
        <w:t>] is set to 1</w:t>
      </w:r>
      <w:bookmarkEnd w:id="25"/>
      <w:r w:rsidRPr="00041824">
        <w:rPr>
          <w:rFonts w:ascii="Times New Roman" w:eastAsia="Times New Roman" w:hAnsi="Times New Roman" w:cs="Times New Roman"/>
          <w:kern w:val="0"/>
          <w:sz w:val="22"/>
          <w:szCs w:val="20"/>
          <w:lang w:val="en-GB"/>
        </w:rPr>
        <w:t xml:space="preserve">, recorded in NOTE 3 of table1. Note that in </w:t>
      </w:r>
      <w:r w:rsidR="00B32BA2">
        <w:rPr>
          <w:rFonts w:ascii="Times New Roman" w:eastAsia="Times New Roman" w:hAnsi="Times New Roman" w:cs="Times New Roman"/>
          <w:kern w:val="0"/>
          <w:sz w:val="22"/>
          <w:szCs w:val="20"/>
          <w:lang w:val="en-GB"/>
        </w:rPr>
        <w:t>this scenario</w:t>
      </w:r>
      <w:r w:rsidRPr="00041824">
        <w:rPr>
          <w:rFonts w:ascii="Times New Roman" w:eastAsia="Times New Roman" w:hAnsi="Times New Roman" w:cs="Times New Roman"/>
          <w:kern w:val="0"/>
          <w:sz w:val="22"/>
          <w:szCs w:val="20"/>
          <w:lang w:val="en-GB"/>
        </w:rPr>
        <w:t xml:space="preserve"> the reference power of 0 dB MPR is 23dBm</w:t>
      </w:r>
      <w:r>
        <w:rPr>
          <w:rFonts w:ascii="Times New Roman" w:eastAsia="宋体" w:hAnsi="Times New Roman" w:cs="Times New Roman"/>
          <w:sz w:val="22"/>
          <w:szCs w:val="20"/>
        </w:rPr>
        <w:t xml:space="preserve">, i.e., </w:t>
      </w:r>
      <w:r w:rsidRPr="009F0915">
        <w:rPr>
          <w:rFonts w:ascii="Times New Roman" w:eastAsia="宋体" w:hAnsi="Times New Roman" w:cs="Times New Roman"/>
          <w:sz w:val="22"/>
          <w:szCs w:val="20"/>
        </w:rPr>
        <w:t>P</w:t>
      </w:r>
      <w:r w:rsidRPr="009F0915">
        <w:rPr>
          <w:rFonts w:ascii="Times New Roman" w:eastAsia="宋体" w:hAnsi="Times New Roman" w:cs="Times New Roman"/>
          <w:sz w:val="22"/>
          <w:szCs w:val="20"/>
          <w:vertAlign w:val="subscript"/>
        </w:rPr>
        <w:t>CMAX</w:t>
      </w:r>
      <w:r>
        <w:rPr>
          <w:rFonts w:ascii="Times New Roman" w:eastAsia="宋体" w:hAnsi="Times New Roman" w:cs="Times New Roman"/>
          <w:sz w:val="22"/>
          <w:szCs w:val="20"/>
          <w:vertAlign w:val="subscript"/>
        </w:rPr>
        <w:t xml:space="preserve"> </w:t>
      </w:r>
      <w:r>
        <w:rPr>
          <w:rFonts w:ascii="Times New Roman" w:eastAsia="宋体" w:hAnsi="Times New Roman" w:cs="Times New Roman"/>
          <w:sz w:val="22"/>
          <w:szCs w:val="20"/>
        </w:rPr>
        <w:t>will not change in this area.</w:t>
      </w:r>
    </w:p>
    <w:p w14:paraId="0B1FD311" w14:textId="4F2AE9B2" w:rsidR="00CF188F" w:rsidRPr="00506169" w:rsidRDefault="00CF188F" w:rsidP="00506169">
      <w:pPr>
        <w:widowControl/>
        <w:spacing w:before="180" w:after="180"/>
        <w:rPr>
          <w:rFonts w:ascii="Times New Roman" w:eastAsia="宋体" w:hAnsi="Times New Roman" w:cs="Times New Roman"/>
          <w:b/>
          <w:sz w:val="22"/>
          <w:szCs w:val="20"/>
        </w:rPr>
      </w:pPr>
      <w:r w:rsidRPr="00ED67B5">
        <w:rPr>
          <w:rFonts w:ascii="Times New Roman" w:eastAsia="宋体" w:hAnsi="Times New Roman" w:cs="Times New Roman"/>
          <w:b/>
          <w:sz w:val="22"/>
          <w:szCs w:val="20"/>
        </w:rPr>
        <w:t xml:space="preserve">Observation </w:t>
      </w:r>
      <w:r w:rsidR="001F699B">
        <w:rPr>
          <w:rFonts w:ascii="Times New Roman" w:eastAsia="宋体" w:hAnsi="Times New Roman" w:cs="Times New Roman"/>
          <w:b/>
          <w:sz w:val="22"/>
          <w:szCs w:val="20"/>
        </w:rPr>
        <w:t>6</w:t>
      </w:r>
      <w:r w:rsidRPr="00ED67B5">
        <w:rPr>
          <w:rFonts w:ascii="Times New Roman" w:eastAsia="宋体" w:hAnsi="Times New Roman" w:cs="Times New Roman"/>
          <w:b/>
          <w:sz w:val="22"/>
          <w:szCs w:val="20"/>
        </w:rPr>
        <w:t xml:space="preserve">: </w:t>
      </w:r>
      <w:bookmarkStart w:id="26" w:name="OLE_LINK1"/>
      <w:bookmarkStart w:id="27" w:name="OLE_LINK2"/>
      <w:r w:rsidR="00711207">
        <w:rPr>
          <w:rFonts w:ascii="Times New Roman" w:eastAsia="宋体" w:hAnsi="Times New Roman" w:cs="Times New Roman"/>
          <w:b/>
          <w:sz w:val="22"/>
          <w:szCs w:val="20"/>
        </w:rPr>
        <w:t>T</w:t>
      </w:r>
      <w:r w:rsidRPr="00ED67B5">
        <w:rPr>
          <w:rFonts w:ascii="Times New Roman" w:eastAsia="宋体" w:hAnsi="Times New Roman" w:cs="Times New Roman"/>
          <w:b/>
          <w:sz w:val="22"/>
          <w:szCs w:val="20"/>
        </w:rPr>
        <w:t>he MPR of the outer</w:t>
      </w:r>
      <w:r>
        <w:rPr>
          <w:rFonts w:ascii="Times New Roman" w:eastAsia="宋体" w:hAnsi="Times New Roman" w:cs="Times New Roman"/>
          <w:b/>
          <w:sz w:val="22"/>
          <w:szCs w:val="20"/>
        </w:rPr>
        <w:t xml:space="preserve"> </w:t>
      </w:r>
      <w:r w:rsidRPr="00ED67B5">
        <w:rPr>
          <w:rFonts w:ascii="Times New Roman" w:eastAsia="宋体" w:hAnsi="Times New Roman" w:cs="Times New Roman"/>
          <w:b/>
          <w:sz w:val="22"/>
          <w:szCs w:val="20"/>
        </w:rPr>
        <w:t>+</w:t>
      </w:r>
      <w:r>
        <w:rPr>
          <w:rFonts w:ascii="Times New Roman" w:eastAsia="宋体" w:hAnsi="Times New Roman" w:cs="Times New Roman"/>
          <w:b/>
          <w:sz w:val="22"/>
          <w:szCs w:val="20"/>
        </w:rPr>
        <w:t xml:space="preserve"> </w:t>
      </w:r>
      <w:r w:rsidRPr="00ED67B5">
        <w:rPr>
          <w:rFonts w:ascii="Times New Roman" w:eastAsia="宋体" w:hAnsi="Times New Roman" w:cs="Times New Roman"/>
          <w:b/>
          <w:sz w:val="22"/>
          <w:szCs w:val="20"/>
        </w:rPr>
        <w:t>edge region can be reduced to a lower level, i.e., 0.6dB</w:t>
      </w:r>
      <w:r w:rsidR="00711207">
        <w:rPr>
          <w:rFonts w:ascii="Times New Roman" w:eastAsia="宋体" w:hAnsi="Times New Roman" w:cs="Times New Roman"/>
          <w:b/>
          <w:sz w:val="22"/>
          <w:szCs w:val="20"/>
        </w:rPr>
        <w:t xml:space="preserve"> with FDSS, and</w:t>
      </w:r>
      <w:r w:rsidR="002965CD" w:rsidRPr="002965CD">
        <w:t xml:space="preserve"> </w:t>
      </w:r>
      <w:r w:rsidR="002965CD" w:rsidRPr="002965CD">
        <w:rPr>
          <w:rFonts w:ascii="Times New Roman" w:eastAsia="宋体" w:hAnsi="Times New Roman" w:cs="Times New Roman"/>
          <w:b/>
          <w:sz w:val="22"/>
          <w:szCs w:val="20"/>
        </w:rPr>
        <w:t xml:space="preserve">the reference power of 0 dB MPR </w:t>
      </w:r>
      <w:r w:rsidR="00140AF0">
        <w:rPr>
          <w:rFonts w:ascii="Times New Roman" w:eastAsia="宋体" w:hAnsi="Times New Roman" w:cs="Times New Roman"/>
          <w:b/>
          <w:sz w:val="22"/>
          <w:szCs w:val="20"/>
        </w:rPr>
        <w:t>retain</w:t>
      </w:r>
      <w:r w:rsidR="00880185">
        <w:rPr>
          <w:rFonts w:ascii="Times New Roman" w:eastAsia="宋体" w:hAnsi="Times New Roman" w:cs="Times New Roman"/>
          <w:b/>
          <w:sz w:val="22"/>
          <w:szCs w:val="20"/>
        </w:rPr>
        <w:t>s</w:t>
      </w:r>
      <w:r w:rsidR="002965CD" w:rsidRPr="002965CD">
        <w:rPr>
          <w:rFonts w:ascii="Times New Roman" w:eastAsia="宋体" w:hAnsi="Times New Roman" w:cs="Times New Roman"/>
          <w:b/>
          <w:sz w:val="22"/>
          <w:szCs w:val="20"/>
        </w:rPr>
        <w:t xml:space="preserve"> </w:t>
      </w:r>
      <w:r w:rsidR="00EA31E8">
        <w:rPr>
          <w:rFonts w:ascii="Times New Roman" w:eastAsia="宋体" w:hAnsi="Times New Roman" w:cs="Times New Roman"/>
          <w:b/>
          <w:sz w:val="22"/>
          <w:szCs w:val="20"/>
        </w:rPr>
        <w:t xml:space="preserve">at </w:t>
      </w:r>
      <w:r w:rsidR="002965CD" w:rsidRPr="002965CD">
        <w:rPr>
          <w:rFonts w:ascii="Times New Roman" w:eastAsia="宋体" w:hAnsi="Times New Roman" w:cs="Times New Roman"/>
          <w:b/>
          <w:sz w:val="22"/>
          <w:szCs w:val="20"/>
        </w:rPr>
        <w:t>23dBm</w:t>
      </w:r>
      <w:r w:rsidR="002965CD">
        <w:rPr>
          <w:rFonts w:ascii="Times New Roman" w:eastAsia="宋体" w:hAnsi="Times New Roman" w:cs="Times New Roman"/>
          <w:b/>
          <w:sz w:val="22"/>
          <w:szCs w:val="20"/>
        </w:rPr>
        <w:t xml:space="preserve"> for </w:t>
      </w:r>
      <w:r w:rsidR="009C6195">
        <w:rPr>
          <w:rFonts w:ascii="Times New Roman" w:eastAsia="宋体" w:hAnsi="Times New Roman" w:cs="Times New Roman"/>
          <w:b/>
          <w:sz w:val="22"/>
          <w:szCs w:val="20"/>
        </w:rPr>
        <w:t>PC</w:t>
      </w:r>
      <w:r w:rsidR="002965CD">
        <w:rPr>
          <w:rFonts w:ascii="Times New Roman" w:eastAsia="宋体" w:hAnsi="Times New Roman" w:cs="Times New Roman"/>
          <w:b/>
          <w:sz w:val="22"/>
          <w:szCs w:val="20"/>
        </w:rPr>
        <w:t>3</w:t>
      </w:r>
      <w:r w:rsidR="00DE66D2">
        <w:rPr>
          <w:rFonts w:ascii="Times New Roman" w:eastAsia="宋体" w:hAnsi="Times New Roman" w:cs="Times New Roman"/>
          <w:b/>
          <w:sz w:val="22"/>
          <w:szCs w:val="20"/>
        </w:rPr>
        <w:t xml:space="preserve"> </w:t>
      </w:r>
      <w:r w:rsidR="00DE66D2" w:rsidRPr="00DE66D2">
        <w:rPr>
          <w:rFonts w:ascii="Times New Roman" w:eastAsia="宋体" w:hAnsi="Times New Roman" w:cs="Times New Roman"/>
          <w:b/>
          <w:sz w:val="22"/>
          <w:szCs w:val="20"/>
        </w:rPr>
        <w:t>in scheme 1</w:t>
      </w:r>
      <w:r w:rsidR="002965CD">
        <w:rPr>
          <w:rFonts w:ascii="Times New Roman" w:eastAsia="宋体" w:hAnsi="Times New Roman" w:cs="Times New Roman"/>
          <w:b/>
          <w:sz w:val="22"/>
          <w:szCs w:val="20"/>
        </w:rPr>
        <w:t>.</w:t>
      </w:r>
      <w:bookmarkEnd w:id="26"/>
      <w:bookmarkEnd w:id="27"/>
    </w:p>
    <w:p w14:paraId="38F3CB8E" w14:textId="0080BEB5" w:rsidR="001A64A6" w:rsidRPr="00041824" w:rsidRDefault="00B626AB" w:rsidP="001A64A6">
      <w:pPr>
        <w:widowControl/>
        <w:overflowPunct w:val="0"/>
        <w:autoSpaceDE w:val="0"/>
        <w:autoSpaceDN w:val="0"/>
        <w:adjustRightInd w:val="0"/>
        <w:spacing w:after="180"/>
        <w:textAlignment w:val="baseline"/>
        <w:rPr>
          <w:rFonts w:ascii="Times New Roman" w:eastAsia="Times New Roman" w:hAnsi="Times New Roman" w:cs="Times New Roman"/>
          <w:b/>
          <w:kern w:val="0"/>
          <w:sz w:val="22"/>
          <w:szCs w:val="20"/>
          <w:lang w:val="en-GB"/>
        </w:rPr>
      </w:pPr>
      <w:r w:rsidRPr="00B626AB">
        <w:rPr>
          <w:rFonts w:ascii="Times New Roman" w:eastAsia="宋体" w:hAnsi="Times New Roman" w:cs="Times New Roman"/>
          <w:b/>
          <w:sz w:val="22"/>
          <w:szCs w:val="20"/>
        </w:rPr>
        <w:t>O</w:t>
      </w:r>
      <w:r w:rsidRPr="00B626AB">
        <w:rPr>
          <w:rFonts w:ascii="Times New Roman" w:eastAsia="宋体" w:hAnsi="Times New Roman" w:cs="Times New Roman" w:hint="eastAsia"/>
          <w:b/>
          <w:sz w:val="22"/>
          <w:szCs w:val="20"/>
        </w:rPr>
        <w:t>bservation</w:t>
      </w:r>
      <w:r w:rsidRPr="00B626AB">
        <w:rPr>
          <w:rFonts w:ascii="Times New Roman" w:eastAsia="宋体" w:hAnsi="Times New Roman" w:cs="Times New Roman"/>
          <w:b/>
          <w:sz w:val="22"/>
          <w:szCs w:val="20"/>
        </w:rPr>
        <w:t xml:space="preserve"> </w:t>
      </w:r>
      <w:r w:rsidR="001F699B">
        <w:rPr>
          <w:rFonts w:ascii="Times New Roman" w:eastAsia="宋体" w:hAnsi="Times New Roman" w:cs="Times New Roman"/>
          <w:b/>
          <w:sz w:val="22"/>
          <w:szCs w:val="20"/>
        </w:rPr>
        <w:t>7</w:t>
      </w:r>
      <w:r w:rsidRPr="00B626AB">
        <w:rPr>
          <w:rFonts w:ascii="Times New Roman" w:eastAsia="宋体" w:hAnsi="Times New Roman" w:cs="Times New Roman" w:hint="eastAsia"/>
          <w:b/>
          <w:sz w:val="22"/>
          <w:szCs w:val="20"/>
        </w:rPr>
        <w:t>：</w:t>
      </w:r>
      <w:r w:rsidR="001A64A6" w:rsidRPr="00041824">
        <w:rPr>
          <w:rFonts w:ascii="Times New Roman" w:eastAsia="Times New Roman" w:hAnsi="Times New Roman" w:cs="Times New Roman"/>
          <w:b/>
          <w:kern w:val="0"/>
          <w:sz w:val="22"/>
          <w:szCs w:val="20"/>
          <w:lang w:val="en-GB"/>
        </w:rPr>
        <w:t xml:space="preserve">MPR requirement for scheme 1 could be changed as Table 1. </w:t>
      </w:r>
    </w:p>
    <w:p w14:paraId="7BD4D961" w14:textId="77777777" w:rsidR="001A64A6" w:rsidRPr="00041824" w:rsidRDefault="001A64A6" w:rsidP="001A64A6">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041824">
        <w:rPr>
          <w:rFonts w:ascii="Arial" w:eastAsia="Times New Roman" w:hAnsi="Arial" w:cs="Times New Roman"/>
          <w:b/>
          <w:kern w:val="0"/>
          <w:sz w:val="20"/>
          <w:szCs w:val="20"/>
          <w:lang w:val="en-GB" w:eastAsia="en-GB"/>
        </w:rPr>
        <w:lastRenderedPageBreak/>
        <w:t>Table 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1A64A6" w:rsidRPr="00041824" w14:paraId="707C52AB" w14:textId="77777777" w:rsidTr="005F40B2">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2FA4536D"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bookmarkStart w:id="28" w:name="_Hlk149727471"/>
            <w:r w:rsidRPr="00041824">
              <w:rPr>
                <w:rFonts w:ascii="Arial" w:eastAsia="Times New Roman" w:hAnsi="Arial" w:cs="Times New Roman"/>
                <w:b/>
                <w:kern w:val="0"/>
                <w:sz w:val="18"/>
                <w:szCs w:val="20"/>
                <w:lang w:val="en-GB" w:eastAsia="en-GB"/>
              </w:rPr>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E2159BC"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MPR (dB)</w:t>
            </w:r>
          </w:p>
        </w:tc>
      </w:tr>
      <w:tr w:rsidR="001A64A6" w:rsidRPr="00041824" w14:paraId="24A61A05" w14:textId="77777777" w:rsidTr="005F40B2">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6C7C4E00"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Arial"/>
                <w:b/>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77C934C8"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7CFAD450"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3DB0046A"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Inner RB allocations</w:t>
            </w:r>
          </w:p>
        </w:tc>
      </w:tr>
      <w:tr w:rsidR="001F5CB9" w:rsidRPr="00041824" w14:paraId="0B6B62EA" w14:textId="77777777" w:rsidTr="005F40B2">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340FE8C" w14:textId="77777777"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DFT-s-OFDM</w:t>
            </w:r>
          </w:p>
        </w:tc>
        <w:tc>
          <w:tcPr>
            <w:tcW w:w="1560" w:type="dxa"/>
            <w:tcBorders>
              <w:top w:val="single" w:sz="4" w:space="0" w:color="auto"/>
              <w:left w:val="single" w:sz="4" w:space="0" w:color="auto"/>
              <w:bottom w:val="nil"/>
              <w:right w:val="single" w:sz="4" w:space="0" w:color="auto"/>
            </w:tcBorders>
            <w:shd w:val="clear" w:color="auto" w:fill="auto"/>
          </w:tcPr>
          <w:p w14:paraId="3F71F456" w14:textId="77777777"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w:t>
            </w:r>
          </w:p>
        </w:tc>
        <w:tc>
          <w:tcPr>
            <w:tcW w:w="2268" w:type="dxa"/>
            <w:tcBorders>
              <w:top w:val="single" w:sz="4" w:space="0" w:color="auto"/>
              <w:left w:val="single" w:sz="4" w:space="0" w:color="auto"/>
              <w:bottom w:val="single" w:sz="4" w:space="0" w:color="auto"/>
              <w:right w:val="single" w:sz="4" w:space="0" w:color="auto"/>
            </w:tcBorders>
          </w:tcPr>
          <w:p w14:paraId="11B758EB" w14:textId="43C8FB6B"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3.5</w:t>
            </w:r>
            <w:r w:rsidRPr="001F5CB9">
              <w:rPr>
                <w:rFonts w:ascii="Arial" w:eastAsia="Times New Roman" w:hAnsi="Arial" w:cs="Times New Roman"/>
                <w:kern w:val="0"/>
                <w:sz w:val="18"/>
                <w:szCs w:val="20"/>
                <w:vertAlign w:val="superscript"/>
                <w:lang w:val="en-GB" w:eastAsia="en-GB"/>
              </w:rPr>
              <w:t>1</w:t>
            </w:r>
          </w:p>
        </w:tc>
        <w:tc>
          <w:tcPr>
            <w:tcW w:w="2551" w:type="dxa"/>
            <w:tcBorders>
              <w:top w:val="single" w:sz="4" w:space="0" w:color="auto"/>
              <w:left w:val="single" w:sz="4" w:space="0" w:color="auto"/>
              <w:bottom w:val="single" w:sz="4" w:space="0" w:color="auto"/>
              <w:right w:val="single" w:sz="4" w:space="0" w:color="auto"/>
            </w:tcBorders>
            <w:hideMark/>
          </w:tcPr>
          <w:p w14:paraId="41DAE266" w14:textId="1BE9D4D4"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 1.2</w:t>
            </w:r>
            <w:r w:rsidRPr="001F5CB9">
              <w:rPr>
                <w:rFonts w:ascii="Arial" w:eastAsia="Times New Roman" w:hAnsi="Arial" w:cs="Times New Roman"/>
                <w:kern w:val="0"/>
                <w:sz w:val="18"/>
                <w:szCs w:val="20"/>
                <w:vertAlign w:val="superscript"/>
                <w:lang w:val="en-GB" w:eastAsia="en-GB"/>
              </w:rPr>
              <w:t>1</w:t>
            </w:r>
          </w:p>
        </w:tc>
        <w:tc>
          <w:tcPr>
            <w:tcW w:w="2126" w:type="dxa"/>
            <w:tcBorders>
              <w:top w:val="single" w:sz="4" w:space="0" w:color="auto"/>
              <w:left w:val="single" w:sz="4" w:space="0" w:color="auto"/>
              <w:bottom w:val="single" w:sz="4" w:space="0" w:color="auto"/>
              <w:right w:val="single" w:sz="4" w:space="0" w:color="auto"/>
            </w:tcBorders>
            <w:hideMark/>
          </w:tcPr>
          <w:p w14:paraId="052C3149" w14:textId="4DF8EB03"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0.2</w:t>
            </w:r>
            <w:r w:rsidRPr="001F5CB9">
              <w:rPr>
                <w:rFonts w:ascii="Arial" w:eastAsia="Times New Roman" w:hAnsi="Arial" w:cs="Times New Roman"/>
                <w:kern w:val="0"/>
                <w:sz w:val="18"/>
                <w:szCs w:val="20"/>
                <w:vertAlign w:val="superscript"/>
                <w:lang w:val="en-GB" w:eastAsia="en-GB"/>
              </w:rPr>
              <w:t>1</w:t>
            </w:r>
          </w:p>
        </w:tc>
      </w:tr>
      <w:tr w:rsidR="001F5CB9" w:rsidRPr="00041824" w14:paraId="1A5E241D" w14:textId="77777777" w:rsidTr="005F40B2">
        <w:trPr>
          <w:trHeight w:val="187"/>
        </w:trPr>
        <w:tc>
          <w:tcPr>
            <w:tcW w:w="1072" w:type="dxa"/>
            <w:tcBorders>
              <w:top w:val="nil"/>
              <w:left w:val="single" w:sz="4" w:space="0" w:color="auto"/>
              <w:bottom w:val="nil"/>
              <w:right w:val="single" w:sz="4" w:space="0" w:color="auto"/>
            </w:tcBorders>
            <w:shd w:val="clear" w:color="auto" w:fill="auto"/>
          </w:tcPr>
          <w:p w14:paraId="31BE509F" w14:textId="77777777"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shd w:val="clear" w:color="auto" w:fill="auto"/>
          </w:tcPr>
          <w:p w14:paraId="6D27C4A4" w14:textId="77777777"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29AFC276" w14:textId="3B539A19"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56C3FE82" w14:textId="1ADB08E0"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3807B2AB" w14:textId="1B5FFF98"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1F5CB9" w:rsidRPr="00041824" w14:paraId="6933EB93" w14:textId="77777777" w:rsidTr="005F40B2">
        <w:trPr>
          <w:trHeight w:val="187"/>
        </w:trPr>
        <w:tc>
          <w:tcPr>
            <w:tcW w:w="1072" w:type="dxa"/>
            <w:tcBorders>
              <w:top w:val="nil"/>
              <w:left w:val="single" w:sz="4" w:space="0" w:color="auto"/>
              <w:bottom w:val="nil"/>
              <w:right w:val="single" w:sz="4" w:space="0" w:color="auto"/>
            </w:tcBorders>
            <w:shd w:val="clear" w:color="auto" w:fill="auto"/>
          </w:tcPr>
          <w:p w14:paraId="289C25C8" w14:textId="77777777"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left w:val="single" w:sz="4" w:space="0" w:color="auto"/>
              <w:bottom w:val="single" w:sz="4" w:space="0" w:color="auto"/>
              <w:right w:val="single" w:sz="4" w:space="0" w:color="auto"/>
            </w:tcBorders>
          </w:tcPr>
          <w:p w14:paraId="09623ACF" w14:textId="77777777"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 w Pi/2 BPSK DMRS</w:t>
            </w:r>
          </w:p>
        </w:tc>
        <w:tc>
          <w:tcPr>
            <w:tcW w:w="2268" w:type="dxa"/>
            <w:tcBorders>
              <w:top w:val="single" w:sz="4" w:space="0" w:color="auto"/>
              <w:left w:val="single" w:sz="4" w:space="0" w:color="auto"/>
              <w:bottom w:val="single" w:sz="4" w:space="0" w:color="auto"/>
              <w:right w:val="single" w:sz="4" w:space="0" w:color="auto"/>
            </w:tcBorders>
          </w:tcPr>
          <w:p w14:paraId="1876BFD0" w14:textId="5D162150"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1EA95346" w14:textId="310BFBB1"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xml:space="preserve"> 0</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60EC6D8F" w14:textId="6E4C0149" w:rsidR="001F5CB9" w:rsidRPr="00041824" w:rsidRDefault="001F5CB9" w:rsidP="001F5CB9">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1A64A6" w:rsidRPr="00041824" w14:paraId="28490A8B" w14:textId="77777777" w:rsidTr="005F40B2">
        <w:trPr>
          <w:trHeight w:val="187"/>
        </w:trPr>
        <w:tc>
          <w:tcPr>
            <w:tcW w:w="1072" w:type="dxa"/>
            <w:tcBorders>
              <w:top w:val="nil"/>
              <w:left w:val="single" w:sz="4" w:space="0" w:color="auto"/>
              <w:bottom w:val="nil"/>
              <w:right w:val="single" w:sz="4" w:space="0" w:color="auto"/>
            </w:tcBorders>
            <w:shd w:val="clear" w:color="auto" w:fill="auto"/>
            <w:hideMark/>
          </w:tcPr>
          <w:p w14:paraId="07E1646F"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nil"/>
              <w:right w:val="single" w:sz="4" w:space="0" w:color="auto"/>
            </w:tcBorders>
          </w:tcPr>
          <w:p w14:paraId="6CD6BDBA"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05398CBF" w14:textId="2062B93D"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[0.</w:t>
            </w:r>
            <w:r w:rsidR="003D541D">
              <w:rPr>
                <w:rFonts w:ascii="Arial" w:eastAsia="Times New Roman" w:hAnsi="Arial" w:cs="Times New Roman"/>
                <w:color w:val="FF0000"/>
                <w:kern w:val="0"/>
                <w:sz w:val="18"/>
                <w:szCs w:val="20"/>
                <w:lang w:val="en-GB" w:eastAsia="en-GB"/>
              </w:rPr>
              <w:t>6</w:t>
            </w:r>
            <w:r w:rsidRPr="00041824">
              <w:rPr>
                <w:rFonts w:ascii="Arial" w:eastAsia="Times New Roman" w:hAnsi="Arial" w:cs="Times New Roman"/>
                <w:color w:val="FF0000"/>
                <w:kern w:val="0"/>
                <w:sz w:val="18"/>
                <w:szCs w:val="20"/>
                <w:lang w:val="en-GB" w:eastAsia="en-GB"/>
              </w:rPr>
              <w:t>]</w:t>
            </w:r>
            <w:r w:rsidR="00A61F19">
              <w:rPr>
                <w:rFonts w:ascii="Arial" w:eastAsia="Times New Roman" w:hAnsi="Arial" w:cs="Times New Roman"/>
                <w:color w:val="FF0000"/>
                <w:kern w:val="0"/>
                <w:sz w:val="18"/>
                <w:szCs w:val="20"/>
                <w:vertAlign w:val="superscript"/>
                <w:lang w:val="en-GB" w:eastAsia="en-GB"/>
              </w:rPr>
              <w:t>4</w:t>
            </w:r>
          </w:p>
        </w:tc>
        <w:tc>
          <w:tcPr>
            <w:tcW w:w="2126" w:type="dxa"/>
            <w:tcBorders>
              <w:top w:val="single" w:sz="4" w:space="0" w:color="auto"/>
              <w:left w:val="single" w:sz="4" w:space="0" w:color="auto"/>
              <w:bottom w:val="single" w:sz="4" w:space="0" w:color="auto"/>
              <w:right w:val="single" w:sz="4" w:space="0" w:color="auto"/>
            </w:tcBorders>
          </w:tcPr>
          <w:p w14:paraId="0BD93EC0" w14:textId="3479F5FF"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CA" w:eastAsia="en-GB"/>
              </w:rPr>
              <w:t>0</w:t>
            </w:r>
            <w:r w:rsidR="004449D6">
              <w:rPr>
                <w:rFonts w:ascii="Arial" w:eastAsia="Times New Roman" w:hAnsi="Arial" w:cs="Times New Roman"/>
                <w:color w:val="FF0000"/>
                <w:kern w:val="0"/>
                <w:sz w:val="18"/>
                <w:szCs w:val="20"/>
                <w:vertAlign w:val="superscript"/>
                <w:lang w:val="en-CA" w:eastAsia="en-GB"/>
              </w:rPr>
              <w:t>4</w:t>
            </w:r>
          </w:p>
        </w:tc>
      </w:tr>
      <w:tr w:rsidR="001A64A6" w:rsidRPr="00041824" w14:paraId="2C1F2C72" w14:textId="77777777" w:rsidTr="005F40B2">
        <w:trPr>
          <w:trHeight w:val="187"/>
        </w:trPr>
        <w:tc>
          <w:tcPr>
            <w:tcW w:w="1072" w:type="dxa"/>
            <w:tcBorders>
              <w:top w:val="nil"/>
              <w:left w:val="single" w:sz="4" w:space="0" w:color="auto"/>
              <w:bottom w:val="nil"/>
              <w:right w:val="single" w:sz="4" w:space="0" w:color="auto"/>
            </w:tcBorders>
            <w:shd w:val="clear" w:color="auto" w:fill="auto"/>
          </w:tcPr>
          <w:p w14:paraId="15263238"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tcPr>
          <w:p w14:paraId="756138E6"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4819" w:type="dxa"/>
            <w:gridSpan w:val="2"/>
            <w:tcBorders>
              <w:top w:val="single" w:sz="4" w:space="0" w:color="auto"/>
              <w:left w:val="single" w:sz="4" w:space="0" w:color="auto"/>
              <w:bottom w:val="single" w:sz="4" w:space="0" w:color="auto"/>
              <w:right w:val="single" w:sz="4" w:space="0" w:color="auto"/>
            </w:tcBorders>
          </w:tcPr>
          <w:p w14:paraId="2DD0D65A" w14:textId="7D61B2FE"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vertAlign w:val="superscript"/>
                <w:lang w:val="en-GB" w:eastAsia="en-GB"/>
              </w:rPr>
            </w:pPr>
            <w:r w:rsidRPr="00041824">
              <w:rPr>
                <w:rFonts w:ascii="Arial" w:eastAsia="Times New Roman" w:hAnsi="Arial" w:cs="Times New Roman"/>
                <w:color w:val="FF0000"/>
                <w:kern w:val="0"/>
                <w:sz w:val="18"/>
                <w:szCs w:val="20"/>
                <w:lang w:val="en-GB" w:eastAsia="en-GB"/>
              </w:rPr>
              <w:t xml:space="preserve">≤ </w:t>
            </w:r>
            <w:r w:rsidRPr="00041824">
              <w:rPr>
                <w:rFonts w:ascii="Arial" w:eastAsia="Times New Roman" w:hAnsi="Arial" w:cs="Times New Roman"/>
                <w:color w:val="FF0000"/>
                <w:kern w:val="0"/>
                <w:sz w:val="18"/>
                <w:szCs w:val="20"/>
                <w:lang w:val="en-CA" w:eastAsia="en-GB"/>
              </w:rPr>
              <w:t>1</w:t>
            </w:r>
            <w:r w:rsidR="004449D6">
              <w:rPr>
                <w:rFonts w:ascii="Arial" w:eastAsia="Times New Roman" w:hAnsi="Arial" w:cs="Times New Roman"/>
                <w:color w:val="FF0000"/>
                <w:kern w:val="0"/>
                <w:sz w:val="18"/>
                <w:szCs w:val="20"/>
                <w:vertAlign w:val="superscript"/>
                <w:lang w:val="en-CA" w:eastAsia="en-GB"/>
              </w:rPr>
              <w:t>5</w:t>
            </w:r>
          </w:p>
        </w:tc>
        <w:tc>
          <w:tcPr>
            <w:tcW w:w="2126" w:type="dxa"/>
            <w:tcBorders>
              <w:top w:val="single" w:sz="4" w:space="0" w:color="auto"/>
              <w:left w:val="single" w:sz="4" w:space="0" w:color="auto"/>
              <w:bottom w:val="single" w:sz="4" w:space="0" w:color="auto"/>
              <w:right w:val="single" w:sz="4" w:space="0" w:color="auto"/>
            </w:tcBorders>
          </w:tcPr>
          <w:p w14:paraId="3FBC0BD8" w14:textId="4458EFBC"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CA" w:eastAsia="en-GB"/>
              </w:rPr>
            </w:pPr>
            <w:r w:rsidRPr="00041824">
              <w:rPr>
                <w:rFonts w:ascii="Arial" w:eastAsia="Times New Roman" w:hAnsi="Arial" w:cs="Times New Roman"/>
                <w:color w:val="FF0000"/>
                <w:kern w:val="0"/>
                <w:sz w:val="18"/>
                <w:szCs w:val="20"/>
                <w:lang w:val="en-CA" w:eastAsia="en-GB"/>
              </w:rPr>
              <w:t>0</w:t>
            </w:r>
            <w:r w:rsidR="004449D6">
              <w:rPr>
                <w:rFonts w:ascii="Arial" w:eastAsia="Times New Roman" w:hAnsi="Arial" w:cs="Times New Roman"/>
                <w:color w:val="FF0000"/>
                <w:kern w:val="0"/>
                <w:sz w:val="18"/>
                <w:szCs w:val="20"/>
                <w:vertAlign w:val="superscript"/>
                <w:lang w:val="en-CA" w:eastAsia="en-GB"/>
              </w:rPr>
              <w:t>5</w:t>
            </w:r>
          </w:p>
        </w:tc>
      </w:tr>
      <w:tr w:rsidR="001A64A6" w:rsidRPr="00041824" w14:paraId="47A647B6" w14:textId="77777777" w:rsidTr="005F40B2">
        <w:trPr>
          <w:trHeight w:val="187"/>
        </w:trPr>
        <w:tc>
          <w:tcPr>
            <w:tcW w:w="1072" w:type="dxa"/>
            <w:tcBorders>
              <w:top w:val="nil"/>
              <w:left w:val="single" w:sz="4" w:space="0" w:color="auto"/>
              <w:bottom w:val="nil"/>
              <w:right w:val="single" w:sz="4" w:space="0" w:color="auto"/>
            </w:tcBorders>
            <w:shd w:val="clear" w:color="auto" w:fill="auto"/>
            <w:hideMark/>
          </w:tcPr>
          <w:p w14:paraId="42F8D620"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5F3B52C1"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01E29ABF"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c>
          <w:tcPr>
            <w:tcW w:w="2126" w:type="dxa"/>
            <w:tcBorders>
              <w:top w:val="single" w:sz="4" w:space="0" w:color="auto"/>
              <w:left w:val="single" w:sz="4" w:space="0" w:color="auto"/>
              <w:bottom w:val="single" w:sz="4" w:space="0" w:color="auto"/>
              <w:right w:val="single" w:sz="4" w:space="0" w:color="auto"/>
            </w:tcBorders>
            <w:hideMark/>
          </w:tcPr>
          <w:p w14:paraId="6D5742B0"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1</w:t>
            </w:r>
          </w:p>
        </w:tc>
      </w:tr>
      <w:tr w:rsidR="001A64A6" w:rsidRPr="00041824" w14:paraId="59DD9B90" w14:textId="77777777" w:rsidTr="005F40B2">
        <w:trPr>
          <w:trHeight w:val="187"/>
        </w:trPr>
        <w:tc>
          <w:tcPr>
            <w:tcW w:w="1072" w:type="dxa"/>
            <w:tcBorders>
              <w:top w:val="nil"/>
              <w:left w:val="single" w:sz="4" w:space="0" w:color="auto"/>
              <w:bottom w:val="nil"/>
              <w:right w:val="single" w:sz="4" w:space="0" w:color="auto"/>
            </w:tcBorders>
            <w:shd w:val="clear" w:color="auto" w:fill="auto"/>
            <w:hideMark/>
          </w:tcPr>
          <w:p w14:paraId="5119DF91"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68A29E55"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64 QAM</w:t>
            </w:r>
          </w:p>
        </w:tc>
        <w:tc>
          <w:tcPr>
            <w:tcW w:w="6945" w:type="dxa"/>
            <w:gridSpan w:val="3"/>
            <w:tcBorders>
              <w:top w:val="single" w:sz="4" w:space="0" w:color="auto"/>
              <w:left w:val="single" w:sz="4" w:space="0" w:color="auto"/>
              <w:bottom w:val="single" w:sz="4" w:space="0" w:color="auto"/>
              <w:right w:val="single" w:sz="4" w:space="0" w:color="auto"/>
            </w:tcBorders>
          </w:tcPr>
          <w:p w14:paraId="41A108DB"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2.5</w:t>
            </w:r>
          </w:p>
        </w:tc>
      </w:tr>
      <w:tr w:rsidR="001A64A6" w:rsidRPr="00041824" w14:paraId="26C36232" w14:textId="77777777" w:rsidTr="005F40B2">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5A5D3A2"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65B4AC0A"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256</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F38F2B1"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4.5</w:t>
            </w:r>
          </w:p>
        </w:tc>
      </w:tr>
      <w:tr w:rsidR="001A64A6" w:rsidRPr="00041824" w14:paraId="7B4BED4C" w14:textId="77777777" w:rsidTr="005F40B2">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309ACF3D"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CP-OFDM</w:t>
            </w:r>
          </w:p>
        </w:tc>
        <w:tc>
          <w:tcPr>
            <w:tcW w:w="1560" w:type="dxa"/>
            <w:tcBorders>
              <w:top w:val="single" w:sz="4" w:space="0" w:color="auto"/>
              <w:left w:val="single" w:sz="4" w:space="0" w:color="auto"/>
              <w:bottom w:val="single" w:sz="4" w:space="0" w:color="auto"/>
              <w:right w:val="single" w:sz="4" w:space="0" w:color="auto"/>
            </w:tcBorders>
          </w:tcPr>
          <w:p w14:paraId="3E0D1E0B"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18465F65"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w:t>
            </w:r>
          </w:p>
        </w:tc>
        <w:tc>
          <w:tcPr>
            <w:tcW w:w="2126" w:type="dxa"/>
            <w:tcBorders>
              <w:top w:val="single" w:sz="4" w:space="0" w:color="auto"/>
              <w:left w:val="single" w:sz="4" w:space="0" w:color="auto"/>
              <w:bottom w:val="single" w:sz="4" w:space="0" w:color="auto"/>
              <w:right w:val="single" w:sz="4" w:space="0" w:color="auto"/>
            </w:tcBorders>
            <w:hideMark/>
          </w:tcPr>
          <w:p w14:paraId="5EC65F89"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w:t>
            </w:r>
            <w:r w:rsidRPr="00041824">
              <w:rPr>
                <w:rFonts w:ascii="Arial" w:eastAsia="Times New Roman" w:hAnsi="Arial" w:cs="Times New Roman"/>
                <w:kern w:val="0"/>
                <w:sz w:val="18"/>
                <w:szCs w:val="20"/>
                <w:lang w:val="en-CA" w:eastAsia="en-GB"/>
              </w:rPr>
              <w:t xml:space="preserve"> 1.5</w:t>
            </w:r>
          </w:p>
        </w:tc>
      </w:tr>
      <w:tr w:rsidR="001A64A6" w:rsidRPr="00041824" w14:paraId="11781AFB" w14:textId="77777777" w:rsidTr="005F40B2">
        <w:trPr>
          <w:trHeight w:val="187"/>
        </w:trPr>
        <w:tc>
          <w:tcPr>
            <w:tcW w:w="1072" w:type="dxa"/>
            <w:tcBorders>
              <w:top w:val="nil"/>
              <w:left w:val="single" w:sz="4" w:space="0" w:color="auto"/>
              <w:bottom w:val="nil"/>
              <w:right w:val="single" w:sz="4" w:space="0" w:color="auto"/>
            </w:tcBorders>
            <w:shd w:val="clear" w:color="auto" w:fill="auto"/>
            <w:hideMark/>
          </w:tcPr>
          <w:p w14:paraId="2ADB7758"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407E32D3"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4470A9E9"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3</w:t>
            </w:r>
          </w:p>
        </w:tc>
        <w:tc>
          <w:tcPr>
            <w:tcW w:w="2126" w:type="dxa"/>
            <w:tcBorders>
              <w:top w:val="single" w:sz="4" w:space="0" w:color="auto"/>
              <w:left w:val="single" w:sz="4" w:space="0" w:color="auto"/>
              <w:bottom w:val="single" w:sz="4" w:space="0" w:color="auto"/>
              <w:right w:val="single" w:sz="4" w:space="0" w:color="auto"/>
            </w:tcBorders>
            <w:hideMark/>
          </w:tcPr>
          <w:p w14:paraId="313320A5"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r>
      <w:tr w:rsidR="001A64A6" w:rsidRPr="00041824" w14:paraId="4B5595D7" w14:textId="77777777" w:rsidTr="005F40B2">
        <w:trPr>
          <w:trHeight w:val="187"/>
        </w:trPr>
        <w:tc>
          <w:tcPr>
            <w:tcW w:w="1072" w:type="dxa"/>
            <w:tcBorders>
              <w:top w:val="nil"/>
              <w:left w:val="single" w:sz="4" w:space="0" w:color="auto"/>
              <w:bottom w:val="nil"/>
              <w:right w:val="single" w:sz="4" w:space="0" w:color="auto"/>
            </w:tcBorders>
            <w:shd w:val="clear" w:color="auto" w:fill="auto"/>
            <w:hideMark/>
          </w:tcPr>
          <w:p w14:paraId="47AFDC23"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409CF319"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64</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026CB64"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3.5</w:t>
            </w:r>
          </w:p>
        </w:tc>
      </w:tr>
      <w:tr w:rsidR="001A64A6" w:rsidRPr="00041824" w14:paraId="0EBEF621" w14:textId="77777777" w:rsidTr="005F40B2">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D624321"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2DB623A7"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F828F44" w14:textId="77777777" w:rsidR="001A64A6" w:rsidRPr="00041824" w:rsidRDefault="001A64A6" w:rsidP="005F40B2">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6.5</w:t>
            </w:r>
          </w:p>
        </w:tc>
      </w:tr>
      <w:tr w:rsidR="001A64A6" w:rsidRPr="008B142C" w14:paraId="664CE2F3" w14:textId="77777777" w:rsidTr="005F40B2">
        <w:tc>
          <w:tcPr>
            <w:tcW w:w="9577" w:type="dxa"/>
            <w:gridSpan w:val="5"/>
            <w:tcBorders>
              <w:top w:val="single" w:sz="4" w:space="0" w:color="auto"/>
              <w:left w:val="single" w:sz="4" w:space="0" w:color="auto"/>
              <w:bottom w:val="single" w:sz="4" w:space="0" w:color="auto"/>
              <w:right w:val="single" w:sz="4" w:space="0" w:color="auto"/>
            </w:tcBorders>
          </w:tcPr>
          <w:p w14:paraId="62FD1528" w14:textId="77777777" w:rsidR="001F5CB9" w:rsidRPr="001F5CB9" w:rsidRDefault="001F5CB9" w:rsidP="001F5CB9">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1:</w:t>
            </w:r>
            <w:r w:rsidRPr="001F5CB9">
              <w:rPr>
                <w:rFonts w:ascii="Arial" w:eastAsia="Times New Roman" w:hAnsi="Arial" w:cs="Times New Roman"/>
                <w:kern w:val="0"/>
                <w:sz w:val="18"/>
                <w:szCs w:val="20"/>
                <w:lang w:val="en-GB" w:eastAsia="en-GB"/>
              </w:rPr>
              <w:tab/>
              <w:t xml:space="preserve">Applicable for UE operating in TDD mode with Pi/2 BPSK modulation and UE indicates support for UE capability </w:t>
            </w:r>
            <w:r w:rsidRPr="001F5CB9">
              <w:rPr>
                <w:rFonts w:ascii="Arial" w:eastAsia="Times New Roman" w:hAnsi="Arial" w:cs="Times New Roman"/>
                <w:i/>
                <w:kern w:val="0"/>
                <w:sz w:val="18"/>
                <w:szCs w:val="20"/>
                <w:lang w:eastAsia="en-GB"/>
              </w:rPr>
              <w:t>powerBoosting-pi2BPSK</w:t>
            </w:r>
            <w:r w:rsidRPr="001F5CB9" w:rsidDel="00B4601F">
              <w:rPr>
                <w:rFonts w:ascii="Arial" w:eastAsia="Times New Roman" w:hAnsi="Arial" w:cs="Times New Roman"/>
                <w:i/>
                <w:kern w:val="0"/>
                <w:sz w:val="18"/>
                <w:szCs w:val="20"/>
                <w:lang w:val="en-GB" w:eastAsia="en-GB"/>
              </w:rPr>
              <w:t xml:space="preserve"> </w:t>
            </w:r>
            <w:r w:rsidRPr="001F5CB9">
              <w:rPr>
                <w:rFonts w:ascii="Arial" w:eastAsia="Times New Roman" w:hAnsi="Arial" w:cs="Times New Roman"/>
                <w:kern w:val="0"/>
                <w:sz w:val="18"/>
                <w:szCs w:val="20"/>
                <w:lang w:val="en-GB" w:eastAsia="en-GB"/>
              </w:rPr>
              <w:t xml:space="preserve">and if the IE </w:t>
            </w:r>
            <w:r w:rsidRPr="001F5CB9">
              <w:rPr>
                <w:rFonts w:ascii="Arial" w:eastAsia="Times New Roman" w:hAnsi="Arial" w:cs="Times New Roman"/>
                <w:i/>
                <w:kern w:val="0"/>
                <w:sz w:val="18"/>
                <w:szCs w:val="20"/>
                <w:lang w:eastAsia="en-GB"/>
              </w:rPr>
              <w:t>powerBoostPi2BPSK</w:t>
            </w:r>
            <w:r w:rsidRPr="001F5CB9" w:rsidDel="007C4ED7">
              <w:rPr>
                <w:rFonts w:ascii="Arial" w:eastAsia="Times New Roman" w:hAnsi="Arial" w:cs="Times New Roman"/>
                <w:kern w:val="0"/>
                <w:sz w:val="18"/>
                <w:szCs w:val="20"/>
                <w:lang w:val="en-GB" w:eastAsia="en-GB"/>
              </w:rPr>
              <w:t xml:space="preserve"> </w:t>
            </w:r>
            <w:r w:rsidRPr="001F5CB9">
              <w:rPr>
                <w:rFonts w:ascii="Arial" w:eastAsia="Times New Roman" w:hAnsi="Arial" w:cs="Times New Roman"/>
                <w:kern w:val="0"/>
                <w:sz w:val="18"/>
                <w:szCs w:val="20"/>
                <w:lang w:val="en-GB" w:eastAsia="en-GB"/>
              </w:rPr>
              <w:t>is set to 1 and 40 % or less slots in radio frame are used for UL transmission for bands n40, n41, n77, n78 and n79. The reference power of 0 dB MPR is 26 dBm.</w:t>
            </w:r>
          </w:p>
          <w:p w14:paraId="22219578" w14:textId="77777777" w:rsidR="001F5CB9" w:rsidRPr="001F5CB9" w:rsidRDefault="001F5CB9" w:rsidP="001F5CB9">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2:</w:t>
            </w:r>
            <w:r w:rsidRPr="001F5CB9">
              <w:rPr>
                <w:rFonts w:ascii="Arial" w:eastAsia="Times New Roman" w:hAnsi="Arial" w:cs="Times New Roman"/>
                <w:kern w:val="0"/>
                <w:sz w:val="18"/>
                <w:szCs w:val="20"/>
                <w:lang w:val="en-GB" w:eastAsia="en-GB"/>
              </w:rPr>
              <w:tab/>
              <w:t>Applicable for conditions where note 1 does not apply.</w:t>
            </w:r>
          </w:p>
          <w:p w14:paraId="7D6FF2AF" w14:textId="77777777" w:rsidR="001F5CB9" w:rsidRPr="001F5CB9" w:rsidRDefault="001F5CB9" w:rsidP="001F5CB9">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3:</w:t>
            </w:r>
            <w:r w:rsidRPr="001F5CB9">
              <w:rPr>
                <w:rFonts w:ascii="Arial" w:eastAsia="Times New Roman" w:hAnsi="Arial" w:cs="Times New Roman"/>
                <w:kern w:val="0"/>
                <w:sz w:val="18"/>
                <w:szCs w:val="20"/>
                <w:lang w:val="en-GB" w:eastAsia="en-GB"/>
              </w:rPr>
              <w:tab/>
              <w:t xml:space="preserve">For 3 MHz channel bandwidth the  Pi/2 BPSK edge allocation MPR is 1 </w:t>
            </w:r>
            <w:proofErr w:type="spellStart"/>
            <w:r w:rsidRPr="001F5CB9">
              <w:rPr>
                <w:rFonts w:ascii="Arial" w:eastAsia="Times New Roman" w:hAnsi="Arial" w:cs="Times New Roman"/>
                <w:kern w:val="0"/>
                <w:sz w:val="18"/>
                <w:szCs w:val="20"/>
                <w:lang w:val="en-GB" w:eastAsia="en-GB"/>
              </w:rPr>
              <w:t>dB.</w:t>
            </w:r>
            <w:proofErr w:type="spellEnd"/>
          </w:p>
          <w:p w14:paraId="0D0AC33F" w14:textId="71243BB3" w:rsidR="001A64A6" w:rsidRPr="00041824" w:rsidRDefault="001A64A6" w:rsidP="005F40B2">
            <w:pPr>
              <w:keepNext/>
              <w:keepLines/>
              <w:widowControl/>
              <w:overflowPunct w:val="0"/>
              <w:autoSpaceDE w:val="0"/>
              <w:autoSpaceDN w:val="0"/>
              <w:adjustRightInd w:val="0"/>
              <w:ind w:left="851" w:hanging="851"/>
              <w:jc w:val="left"/>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sidR="004F1516" w:rsidRPr="003D5C24">
              <w:rPr>
                <w:rFonts w:ascii="Arial" w:eastAsia="Times New Roman" w:hAnsi="Arial" w:cs="Times New Roman" w:hint="eastAsia"/>
                <w:color w:val="FF0000"/>
                <w:kern w:val="0"/>
                <w:sz w:val="18"/>
                <w:szCs w:val="20"/>
                <w:lang w:val="en-GB" w:eastAsia="en-GB"/>
              </w:rPr>
              <w:t>4</w:t>
            </w:r>
            <w:r w:rsidRPr="00041824">
              <w:rPr>
                <w:rFonts w:ascii="Arial" w:eastAsia="Times New Roman" w:hAnsi="Arial" w:cs="Times New Roman"/>
                <w:color w:val="FF0000"/>
                <w:kern w:val="0"/>
                <w:sz w:val="18"/>
                <w:szCs w:val="20"/>
                <w:lang w:val="en-GB" w:eastAsia="en-GB"/>
              </w:rPr>
              <w:t>:  Applicable for UE operating in TDD mode with QPSK modulation and UE indicates support for UE capability [</w:t>
            </w:r>
            <w:proofErr w:type="spellStart"/>
            <w:r w:rsidRPr="00041824">
              <w:rPr>
                <w:rFonts w:ascii="Arial" w:eastAsia="Times New Roman" w:hAnsi="Arial" w:cs="Times New Roman"/>
                <w:i/>
                <w:color w:val="FF0000"/>
                <w:kern w:val="0"/>
                <w:sz w:val="18"/>
                <w:szCs w:val="20"/>
                <w:lang w:val="en-GB" w:eastAsia="en-GB"/>
              </w:rPr>
              <w:t>powerBoosting</w:t>
            </w:r>
            <w:proofErr w:type="spellEnd"/>
            <w:r w:rsidRPr="00041824">
              <w:rPr>
                <w:rFonts w:ascii="Arial" w:eastAsia="Times New Roman" w:hAnsi="Arial" w:cs="Times New Roman"/>
                <w:i/>
                <w:color w:val="FF0000"/>
                <w:kern w:val="0"/>
                <w:sz w:val="18"/>
                <w:szCs w:val="20"/>
                <w:lang w:val="en-GB" w:eastAsia="en-GB"/>
              </w:rPr>
              <w:t>-QPSK</w:t>
            </w:r>
            <w:r w:rsidRPr="00041824">
              <w:rPr>
                <w:rFonts w:ascii="Arial" w:eastAsia="Times New Roman" w:hAnsi="Arial" w:cs="Times New Roman"/>
                <w:color w:val="FF0000"/>
                <w:kern w:val="0"/>
                <w:sz w:val="18"/>
                <w:szCs w:val="20"/>
                <w:lang w:val="en-GB" w:eastAsia="en-GB"/>
              </w:rPr>
              <w:t>].</w:t>
            </w:r>
          </w:p>
          <w:p w14:paraId="70F0F0A5" w14:textId="76E43042" w:rsidR="008B142C" w:rsidRPr="00997907" w:rsidRDefault="008B142C" w:rsidP="008B142C">
            <w:pPr>
              <w:keepNext/>
              <w:keepLines/>
              <w:widowControl/>
              <w:overflowPunct w:val="0"/>
              <w:autoSpaceDE w:val="0"/>
              <w:autoSpaceDN w:val="0"/>
              <w:adjustRightInd w:val="0"/>
              <w:ind w:left="851" w:hanging="851"/>
              <w:jc w:val="left"/>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sidRPr="003D5C24">
              <w:rPr>
                <w:rFonts w:ascii="Arial" w:eastAsia="Times New Roman" w:hAnsi="Arial" w:cs="Times New Roman" w:hint="eastAsia"/>
                <w:color w:val="FF0000"/>
                <w:kern w:val="0"/>
                <w:sz w:val="18"/>
                <w:szCs w:val="20"/>
                <w:lang w:val="en-GB" w:eastAsia="en-GB"/>
              </w:rPr>
              <w:t>5</w:t>
            </w:r>
            <w:r w:rsidRPr="00041824">
              <w:rPr>
                <w:rFonts w:ascii="Arial" w:eastAsia="Times New Roman" w:hAnsi="Arial" w:cs="Times New Roman"/>
                <w:color w:val="FF0000"/>
                <w:kern w:val="0"/>
                <w:sz w:val="18"/>
                <w:szCs w:val="20"/>
                <w:lang w:val="en-GB" w:eastAsia="en-GB"/>
              </w:rPr>
              <w:t>:</w:t>
            </w:r>
            <w:r w:rsidRPr="00041824">
              <w:rPr>
                <w:rFonts w:ascii="Arial" w:eastAsia="Times New Roman" w:hAnsi="Arial" w:cs="Times New Roman"/>
                <w:color w:val="FF0000"/>
                <w:kern w:val="0"/>
                <w:sz w:val="18"/>
                <w:szCs w:val="20"/>
                <w:lang w:val="en-GB" w:eastAsia="en-GB"/>
              </w:rPr>
              <w:tab/>
              <w:t xml:space="preserve">Applicable for conditions where note </w:t>
            </w:r>
            <w:r w:rsidRPr="003D5C24">
              <w:rPr>
                <w:rFonts w:ascii="Arial" w:eastAsia="Times New Roman" w:hAnsi="Arial" w:cs="Times New Roman" w:hint="eastAsia"/>
                <w:color w:val="FF0000"/>
                <w:kern w:val="0"/>
                <w:sz w:val="18"/>
                <w:szCs w:val="20"/>
                <w:lang w:val="en-GB" w:eastAsia="en-GB"/>
              </w:rPr>
              <w:t>4</w:t>
            </w:r>
            <w:r w:rsidRPr="00041824">
              <w:rPr>
                <w:rFonts w:ascii="Arial" w:eastAsia="Times New Roman" w:hAnsi="Arial" w:cs="Times New Roman"/>
                <w:color w:val="FF0000"/>
                <w:kern w:val="0"/>
                <w:sz w:val="18"/>
                <w:szCs w:val="20"/>
                <w:lang w:val="en-GB" w:eastAsia="en-GB"/>
              </w:rPr>
              <w:t xml:space="preserve"> does not apply.</w:t>
            </w:r>
          </w:p>
        </w:tc>
      </w:tr>
    </w:tbl>
    <w:bookmarkEnd w:id="28"/>
    <w:p w14:paraId="0FD48C7B" w14:textId="0324BCBC" w:rsidR="00506169" w:rsidRDefault="00506169" w:rsidP="00506169">
      <w:pPr>
        <w:widowControl/>
        <w:spacing w:before="120" w:after="120"/>
        <w:rPr>
          <w:rFonts w:ascii="Times New Roman" w:eastAsia="宋体" w:hAnsi="Times New Roman" w:cs="Times New Roman"/>
          <w:sz w:val="22"/>
          <w:szCs w:val="20"/>
        </w:rPr>
      </w:pPr>
      <w:r>
        <w:rPr>
          <w:rFonts w:ascii="Times New Roman" w:eastAsia="宋体" w:hAnsi="Times New Roman" w:cs="Times New Roman"/>
          <w:sz w:val="22"/>
          <w:szCs w:val="20"/>
        </w:rPr>
        <w:t>In all, scheme1 can be summarized as follows</w:t>
      </w:r>
      <w:r w:rsidR="00441E66">
        <w:rPr>
          <w:rFonts w:ascii="Times New Roman" w:eastAsia="宋体" w:hAnsi="Times New Roman" w:cs="Times New Roman"/>
          <w:sz w:val="22"/>
          <w:szCs w:val="20"/>
        </w:rPr>
        <w:t>,</w:t>
      </w:r>
      <w:r w:rsidR="00441E66">
        <w:rPr>
          <w:rFonts w:ascii="Times New Roman" w:eastAsia="宋体" w:hAnsi="Times New Roman"/>
        </w:rPr>
        <w:t xml:space="preserve"> and a</w:t>
      </w:r>
      <w:r w:rsidR="00441E66" w:rsidRPr="0021460A">
        <w:rPr>
          <w:rFonts w:ascii="Times New Roman" w:eastAsia="宋体" w:hAnsi="Times New Roman"/>
        </w:rPr>
        <w:t xml:space="preserve"> draft CR[</w:t>
      </w:r>
      <w:r w:rsidR="00441E66">
        <w:rPr>
          <w:rFonts w:ascii="Times New Roman" w:eastAsia="宋体" w:hAnsi="Times New Roman"/>
        </w:rPr>
        <w:t>3</w:t>
      </w:r>
      <w:r w:rsidR="00441E66" w:rsidRPr="0021460A">
        <w:rPr>
          <w:rFonts w:ascii="Times New Roman" w:eastAsia="宋体" w:hAnsi="Times New Roman"/>
        </w:rPr>
        <w:t>] is provided for this scheme</w:t>
      </w:r>
      <w:r>
        <w:rPr>
          <w:rFonts w:ascii="Times New Roman" w:eastAsia="宋体" w:hAnsi="Times New Roman" w:cs="Times New Roman"/>
          <w:sz w:val="22"/>
          <w:szCs w:val="20"/>
        </w:rPr>
        <w:t>:</w:t>
      </w:r>
    </w:p>
    <w:p w14:paraId="1F2C56BB" w14:textId="139C5E90" w:rsidR="00EB1EFC" w:rsidRPr="000012DC" w:rsidRDefault="00506169" w:rsidP="000012DC">
      <w:pPr>
        <w:pStyle w:val="afb"/>
        <w:keepNext/>
        <w:keepLines/>
        <w:numPr>
          <w:ilvl w:val="0"/>
          <w:numId w:val="15"/>
        </w:numPr>
        <w:overflowPunct w:val="0"/>
        <w:autoSpaceDE w:val="0"/>
        <w:autoSpaceDN w:val="0"/>
        <w:adjustRightInd w:val="0"/>
        <w:spacing w:before="120" w:after="360" w:line="300" w:lineRule="exact"/>
        <w:ind w:left="714" w:hanging="357"/>
        <w:jc w:val="both"/>
        <w:textAlignment w:val="baseline"/>
        <w:rPr>
          <w:rFonts w:ascii="Times New Roman" w:eastAsia="宋体" w:hAnsi="Times New Roman"/>
        </w:rPr>
      </w:pPr>
      <w:r>
        <w:rPr>
          <w:rFonts w:ascii="Times New Roman" w:eastAsia="宋体" w:hAnsi="Times New Roman"/>
        </w:rPr>
        <w:t xml:space="preserve">For the inner region: The upper bound of </w:t>
      </w:r>
      <w:proofErr w:type="spellStart"/>
      <w:r w:rsidR="00B5668F" w:rsidRPr="00866346">
        <w:rPr>
          <w:rFonts w:ascii="Times New Roman" w:eastAsia="宋体" w:hAnsi="Times New Roman"/>
        </w:rPr>
        <w:t>P</w:t>
      </w:r>
      <w:r w:rsidR="00B5668F" w:rsidRPr="00866346">
        <w:rPr>
          <w:rFonts w:ascii="Times New Roman" w:eastAsia="宋体" w:hAnsi="Times New Roman"/>
          <w:vertAlign w:val="subscript"/>
        </w:rPr>
        <w:t>CMAX,f,c</w:t>
      </w:r>
      <w:proofErr w:type="spellEnd"/>
      <w:r w:rsidR="00B5668F" w:rsidRPr="000012DC">
        <w:rPr>
          <w:rFonts w:ascii="Times New Roman" w:eastAsia="宋体" w:hAnsi="Times New Roman"/>
        </w:rPr>
        <w:t xml:space="preserve"> </w:t>
      </w:r>
      <w:r w:rsidRPr="000012DC">
        <w:rPr>
          <w:rFonts w:ascii="Times New Roman" w:eastAsia="宋体" w:hAnsi="Times New Roman"/>
        </w:rPr>
        <w:t xml:space="preserve">is increased by parameter </w:t>
      </w:r>
      <w:bookmarkStart w:id="29" w:name="_Hlk149665457"/>
      <w:proofErr w:type="spellStart"/>
      <w:r w:rsidRPr="0096470D">
        <w:rPr>
          <w:rFonts w:ascii="Times New Roman" w:eastAsia="宋体" w:hAnsi="Times New Roman"/>
        </w:rPr>
        <w:t>ΔP</w:t>
      </w:r>
      <w:r w:rsidRPr="00E65B33">
        <w:rPr>
          <w:rFonts w:ascii="Times New Roman" w:eastAsia="宋体" w:hAnsi="Times New Roman"/>
          <w:vertAlign w:val="subscript"/>
        </w:rPr>
        <w:t>PowerBoost</w:t>
      </w:r>
      <w:bookmarkEnd w:id="29"/>
      <w:proofErr w:type="spellEnd"/>
      <w:r w:rsidRPr="0096470D">
        <w:rPr>
          <w:rFonts w:ascii="Times New Roman" w:eastAsia="宋体" w:hAnsi="Times New Roman"/>
        </w:rPr>
        <w:t>=1dB,</w:t>
      </w:r>
      <w:r>
        <w:rPr>
          <w:rFonts w:ascii="Times New Roman" w:eastAsia="宋体" w:hAnsi="Times New Roman"/>
        </w:rPr>
        <w:t xml:space="preserve"> and t</w:t>
      </w:r>
      <w:r w:rsidRPr="0047218B">
        <w:rPr>
          <w:rFonts w:ascii="Times New Roman" w:eastAsia="宋体" w:hAnsi="Times New Roman"/>
        </w:rPr>
        <w:t xml:space="preserve">he lower bound </w:t>
      </w:r>
      <w:r w:rsidR="00140AF0">
        <w:rPr>
          <w:rFonts w:ascii="Times New Roman" w:eastAsia="宋体" w:hAnsi="Times New Roman"/>
        </w:rPr>
        <w:t>retain</w:t>
      </w:r>
      <w:r w:rsidRPr="0047218B">
        <w:rPr>
          <w:rFonts w:ascii="Times New Roman" w:eastAsia="宋体" w:hAnsi="Times New Roman"/>
        </w:rPr>
        <w:t>s the original format</w:t>
      </w:r>
      <w:r>
        <w:rPr>
          <w:rFonts w:ascii="Times New Roman" w:eastAsia="宋体" w:hAnsi="Times New Roman"/>
        </w:rPr>
        <w:t>.</w:t>
      </w:r>
      <w:r w:rsidRPr="0047218B">
        <w:rPr>
          <w:rFonts w:ascii="Times New Roman" w:eastAsia="宋体" w:hAnsi="Times New Roman"/>
        </w:rPr>
        <w:t xml:space="preserve"> </w:t>
      </w:r>
      <w:r>
        <w:rPr>
          <w:rFonts w:ascii="Times New Roman" w:eastAsia="宋体" w:hAnsi="Times New Roman"/>
        </w:rPr>
        <w:t>The MPR value is kept as 0dB</w:t>
      </w:r>
      <w:r w:rsidR="00273C8F">
        <w:rPr>
          <w:rFonts w:ascii="Times New Roman" w:eastAsia="宋体" w:hAnsi="Times New Roman"/>
        </w:rPr>
        <w:t xml:space="preserve"> with</w:t>
      </w:r>
      <w:r w:rsidR="00EE51F7">
        <w:rPr>
          <w:rFonts w:ascii="Times New Roman" w:eastAsia="宋体" w:hAnsi="Times New Roman"/>
        </w:rPr>
        <w:t xml:space="preserve"> reference power for PC3</w:t>
      </w:r>
      <w:r w:rsidR="007872F7">
        <w:rPr>
          <w:rFonts w:ascii="Times New Roman" w:eastAsia="宋体" w:hAnsi="Times New Roman"/>
        </w:rPr>
        <w:t xml:space="preserve"> </w:t>
      </w:r>
      <w:r w:rsidR="00CB6A43">
        <w:rPr>
          <w:rFonts w:ascii="Times New Roman" w:eastAsia="宋体" w:hAnsi="Times New Roman"/>
        </w:rPr>
        <w:t>is</w:t>
      </w:r>
      <w:r w:rsidR="007872F7">
        <w:rPr>
          <w:rFonts w:ascii="Times New Roman" w:eastAsia="宋体" w:hAnsi="Times New Roman"/>
        </w:rPr>
        <w:t xml:space="preserve"> 23dBm</w:t>
      </w:r>
      <w:r>
        <w:rPr>
          <w:rFonts w:ascii="Times New Roman" w:eastAsia="宋体" w:hAnsi="Times New Roman"/>
        </w:rPr>
        <w:t>.</w:t>
      </w:r>
    </w:p>
    <w:p w14:paraId="52A9DBF9" w14:textId="6236FDFD" w:rsidR="00902526" w:rsidRPr="000012DC" w:rsidRDefault="00902526" w:rsidP="000012DC">
      <w:pPr>
        <w:pStyle w:val="afb"/>
        <w:keepNext/>
        <w:keepLines/>
        <w:numPr>
          <w:ilvl w:val="0"/>
          <w:numId w:val="15"/>
        </w:numPr>
        <w:overflowPunct w:val="0"/>
        <w:autoSpaceDE w:val="0"/>
        <w:autoSpaceDN w:val="0"/>
        <w:adjustRightInd w:val="0"/>
        <w:spacing w:before="120" w:after="360" w:line="300" w:lineRule="exact"/>
        <w:ind w:left="714" w:hanging="357"/>
        <w:jc w:val="both"/>
        <w:textAlignment w:val="baseline"/>
        <w:rPr>
          <w:rFonts w:ascii="Times New Roman" w:eastAsia="宋体" w:hAnsi="Times New Roman"/>
        </w:rPr>
      </w:pPr>
      <w:r>
        <w:rPr>
          <w:rFonts w:ascii="Times New Roman" w:eastAsia="宋体" w:hAnsi="Times New Roman"/>
        </w:rPr>
        <w:t xml:space="preserve">For the </w:t>
      </w:r>
      <w:proofErr w:type="spellStart"/>
      <w:r>
        <w:rPr>
          <w:rFonts w:ascii="Times New Roman" w:eastAsia="宋体" w:hAnsi="Times New Roman"/>
        </w:rPr>
        <w:t>outer+edge</w:t>
      </w:r>
      <w:proofErr w:type="spellEnd"/>
      <w:r>
        <w:rPr>
          <w:rFonts w:ascii="Times New Roman" w:eastAsia="宋体" w:hAnsi="Times New Roman"/>
        </w:rPr>
        <w:t xml:space="preserve"> region: </w:t>
      </w:r>
      <w:proofErr w:type="spellStart"/>
      <w:r w:rsidR="00B5668F" w:rsidRPr="00866346">
        <w:rPr>
          <w:rFonts w:ascii="Times New Roman" w:eastAsia="宋体" w:hAnsi="Times New Roman"/>
        </w:rPr>
        <w:t>P</w:t>
      </w:r>
      <w:r w:rsidR="00B5668F" w:rsidRPr="00866346">
        <w:rPr>
          <w:rFonts w:ascii="Times New Roman" w:eastAsia="宋体" w:hAnsi="Times New Roman"/>
          <w:vertAlign w:val="subscript"/>
        </w:rPr>
        <w:t>CMAX,f,c</w:t>
      </w:r>
      <w:proofErr w:type="spellEnd"/>
      <w:r w:rsidR="00B5668F" w:rsidRPr="000012DC">
        <w:rPr>
          <w:rFonts w:ascii="Times New Roman" w:eastAsia="宋体" w:hAnsi="Times New Roman"/>
        </w:rPr>
        <w:t xml:space="preserve"> </w:t>
      </w:r>
      <w:r w:rsidRPr="000012DC">
        <w:rPr>
          <w:rFonts w:ascii="Times New Roman" w:eastAsia="宋体" w:hAnsi="Times New Roman"/>
        </w:rPr>
        <w:t>is not changed</w:t>
      </w:r>
      <w:r w:rsidRPr="000012DC">
        <w:rPr>
          <w:rFonts w:ascii="Times New Roman" w:eastAsia="宋体" w:hAnsi="Times New Roman" w:hint="eastAsia"/>
        </w:rPr>
        <w:t>.</w:t>
      </w:r>
      <w:r w:rsidRPr="000012DC">
        <w:rPr>
          <w:rFonts w:ascii="Times New Roman" w:eastAsia="宋体" w:hAnsi="Times New Roman"/>
        </w:rPr>
        <w:t xml:space="preserve"> The MPR value reduces to </w:t>
      </w:r>
      <w:r>
        <w:rPr>
          <w:rFonts w:ascii="Times New Roman" w:eastAsia="宋体" w:hAnsi="Times New Roman"/>
        </w:rPr>
        <w:t>0.6dB</w:t>
      </w:r>
      <w:r w:rsidR="000D3782">
        <w:rPr>
          <w:rFonts w:ascii="Times New Roman" w:eastAsia="宋体" w:hAnsi="Times New Roman"/>
        </w:rPr>
        <w:t xml:space="preserve"> with reference power for PC3 is 23dBm.</w:t>
      </w:r>
    </w:p>
    <w:p w14:paraId="1D81AF6A" w14:textId="68C29F68" w:rsidR="00902526" w:rsidRPr="000012DC" w:rsidRDefault="00902526" w:rsidP="000012DC">
      <w:pPr>
        <w:pStyle w:val="afb"/>
        <w:keepNext/>
        <w:keepLines/>
        <w:numPr>
          <w:ilvl w:val="0"/>
          <w:numId w:val="15"/>
        </w:numPr>
        <w:overflowPunct w:val="0"/>
        <w:autoSpaceDE w:val="0"/>
        <w:autoSpaceDN w:val="0"/>
        <w:adjustRightInd w:val="0"/>
        <w:spacing w:before="120" w:after="360" w:line="300" w:lineRule="exact"/>
        <w:ind w:left="714" w:hanging="357"/>
        <w:jc w:val="both"/>
        <w:textAlignment w:val="baseline"/>
        <w:rPr>
          <w:rFonts w:ascii="Times New Roman" w:eastAsia="宋体" w:hAnsi="Times New Roman"/>
        </w:rPr>
      </w:pPr>
      <w:bookmarkStart w:id="30" w:name="_Hlk149666046"/>
      <w:r>
        <w:rPr>
          <w:rFonts w:ascii="Times New Roman" w:eastAsia="宋体" w:hAnsi="Times New Roman"/>
        </w:rPr>
        <w:t xml:space="preserve">All the changes (including both </w:t>
      </w:r>
      <w:proofErr w:type="spellStart"/>
      <w:r>
        <w:rPr>
          <w:rFonts w:ascii="Times New Roman" w:eastAsia="宋体" w:hAnsi="Times New Roman"/>
        </w:rPr>
        <w:t>outer+edge</w:t>
      </w:r>
      <w:proofErr w:type="spellEnd"/>
      <w:r>
        <w:rPr>
          <w:rFonts w:ascii="Times New Roman" w:eastAsia="宋体" w:hAnsi="Times New Roman"/>
        </w:rPr>
        <w:t xml:space="preserve"> and inner region) are based on </w:t>
      </w:r>
      <w:r>
        <w:rPr>
          <w:rFonts w:ascii="Times New Roman" w:eastAsia="宋体" w:hAnsi="Times New Roman" w:hint="eastAsia"/>
        </w:rPr>
        <w:t>using</w:t>
      </w:r>
      <w:r>
        <w:rPr>
          <w:rFonts w:ascii="Times New Roman" w:eastAsia="宋体" w:hAnsi="Times New Roman"/>
        </w:rPr>
        <w:t xml:space="preserve"> transparent </w:t>
      </w:r>
      <w:proofErr w:type="spellStart"/>
      <w:r>
        <w:rPr>
          <w:rFonts w:ascii="Times New Roman" w:eastAsia="宋体" w:hAnsi="Times New Roman"/>
        </w:rPr>
        <w:t>shemes</w:t>
      </w:r>
      <w:proofErr w:type="spellEnd"/>
      <w:r>
        <w:rPr>
          <w:rFonts w:ascii="Times New Roman" w:eastAsia="宋体" w:hAnsi="Times New Roman"/>
        </w:rPr>
        <w:t xml:space="preserve"> such as FDSS. And </w:t>
      </w:r>
      <w:r w:rsidRPr="00D415AA">
        <w:rPr>
          <w:rFonts w:ascii="Times New Roman" w:eastAsia="宋体" w:hAnsi="Times New Roman"/>
        </w:rPr>
        <w:t>the UE operates in TDD mode with QPSK modulation and UE indicates support for UE capability [</w:t>
      </w:r>
      <w:proofErr w:type="spellStart"/>
      <w:r w:rsidRPr="00D415AA">
        <w:rPr>
          <w:rFonts w:ascii="Times New Roman" w:eastAsia="宋体" w:hAnsi="Times New Roman"/>
        </w:rPr>
        <w:t>powerBoosting</w:t>
      </w:r>
      <w:proofErr w:type="spellEnd"/>
      <w:r w:rsidRPr="00D415AA">
        <w:rPr>
          <w:rFonts w:ascii="Times New Roman" w:eastAsia="宋体" w:hAnsi="Times New Roman"/>
        </w:rPr>
        <w:t>-QPSK] and the IE [</w:t>
      </w:r>
      <w:proofErr w:type="spellStart"/>
      <w:r w:rsidRPr="00D415AA">
        <w:rPr>
          <w:rFonts w:ascii="Times New Roman" w:eastAsia="宋体" w:hAnsi="Times New Roman"/>
        </w:rPr>
        <w:t>powerBoostQPSK</w:t>
      </w:r>
      <w:proofErr w:type="spellEnd"/>
      <w:r w:rsidRPr="00D415AA">
        <w:rPr>
          <w:rFonts w:ascii="Times New Roman" w:eastAsia="宋体" w:hAnsi="Times New Roman"/>
        </w:rPr>
        <w:t>] is set to 1</w:t>
      </w:r>
      <w:r>
        <w:rPr>
          <w:rFonts w:ascii="Times New Roman" w:eastAsia="宋体" w:hAnsi="Times New Roman"/>
        </w:rPr>
        <w:t>. T</w:t>
      </w:r>
      <w:r w:rsidRPr="007E63F4">
        <w:rPr>
          <w:rFonts w:ascii="Times New Roman" w:eastAsia="宋体" w:hAnsi="Times New Roman"/>
        </w:rPr>
        <w:t>he maximum duty cycle of UE operating in TDD mode with QPSK modulation would be scaled to 79%</w:t>
      </w:r>
      <w:r>
        <w:rPr>
          <w:rFonts w:ascii="Times New Roman" w:eastAsia="宋体" w:hAnsi="Times New Roman"/>
        </w:rPr>
        <w:t>.</w:t>
      </w:r>
    </w:p>
    <w:p w14:paraId="716DC5E8" w14:textId="795DFF38" w:rsidR="000F6323" w:rsidRDefault="00902526" w:rsidP="003273E7">
      <w:pPr>
        <w:pStyle w:val="afb"/>
        <w:keepNext/>
        <w:keepLines/>
        <w:numPr>
          <w:ilvl w:val="0"/>
          <w:numId w:val="15"/>
        </w:numPr>
        <w:overflowPunct w:val="0"/>
        <w:autoSpaceDE w:val="0"/>
        <w:autoSpaceDN w:val="0"/>
        <w:adjustRightInd w:val="0"/>
        <w:spacing w:before="120" w:after="120" w:line="300" w:lineRule="exact"/>
        <w:ind w:left="714" w:hanging="357"/>
        <w:jc w:val="both"/>
        <w:textAlignment w:val="baseline"/>
        <w:rPr>
          <w:rFonts w:ascii="Times New Roman" w:eastAsia="宋体" w:hAnsi="Times New Roman"/>
        </w:rPr>
      </w:pPr>
      <w:r w:rsidRPr="006C448B">
        <w:rPr>
          <w:rFonts w:ascii="Times New Roman" w:eastAsia="宋体" w:hAnsi="Times New Roman"/>
        </w:rPr>
        <w:t xml:space="preserve">Within the </w:t>
      </w:r>
      <w:r>
        <w:rPr>
          <w:rFonts w:ascii="Times New Roman" w:eastAsia="宋体" w:hAnsi="Times New Roman"/>
        </w:rPr>
        <w:t>FDSS-used area</w:t>
      </w:r>
      <w:r w:rsidRPr="006C448B">
        <w:rPr>
          <w:rFonts w:ascii="Times New Roman" w:eastAsia="宋体" w:hAnsi="Times New Roman"/>
        </w:rPr>
        <w:t xml:space="preserve">, which in this scheme refers to all </w:t>
      </w:r>
      <w:r>
        <w:rPr>
          <w:rFonts w:ascii="Times New Roman" w:eastAsia="宋体" w:hAnsi="Times New Roman"/>
        </w:rPr>
        <w:t xml:space="preserve">the </w:t>
      </w:r>
      <w:r w:rsidRPr="006C448B">
        <w:rPr>
          <w:rFonts w:ascii="Times New Roman" w:eastAsia="宋体" w:hAnsi="Times New Roman"/>
        </w:rPr>
        <w:t xml:space="preserve">RB allocation </w:t>
      </w:r>
      <w:r>
        <w:rPr>
          <w:rFonts w:ascii="Times New Roman" w:eastAsia="宋体" w:hAnsi="Times New Roman"/>
        </w:rPr>
        <w:t>region</w:t>
      </w:r>
      <w:r w:rsidRPr="006C448B">
        <w:rPr>
          <w:rFonts w:ascii="Times New Roman" w:eastAsia="宋体" w:hAnsi="Times New Roman"/>
        </w:rPr>
        <w:t xml:space="preserve">s, the spectrum flatness requirement </w:t>
      </w:r>
      <w:r>
        <w:rPr>
          <w:rFonts w:ascii="Times New Roman" w:eastAsia="宋体" w:hAnsi="Times New Roman"/>
        </w:rPr>
        <w:t>should be</w:t>
      </w:r>
      <w:r w:rsidRPr="006C448B">
        <w:rPr>
          <w:rFonts w:ascii="Times New Roman" w:eastAsia="宋体" w:hAnsi="Times New Roman"/>
        </w:rPr>
        <w:t xml:space="preserve"> re-</w:t>
      </w:r>
      <w:r>
        <w:rPr>
          <w:rFonts w:ascii="Times New Roman" w:eastAsia="宋体" w:hAnsi="Times New Roman"/>
        </w:rPr>
        <w:t>defin</w:t>
      </w:r>
      <w:r w:rsidRPr="006C448B">
        <w:rPr>
          <w:rFonts w:ascii="Times New Roman" w:eastAsia="宋体" w:hAnsi="Times New Roman"/>
        </w:rPr>
        <w:t>ed.</w:t>
      </w:r>
    </w:p>
    <w:p w14:paraId="2614F1F8" w14:textId="639CE5B1" w:rsidR="00B25BBC" w:rsidRPr="00B25BBC" w:rsidRDefault="00B25BBC" w:rsidP="00B25BBC">
      <w:pPr>
        <w:keepNext/>
        <w:keepLines/>
        <w:overflowPunct w:val="0"/>
        <w:autoSpaceDE w:val="0"/>
        <w:autoSpaceDN w:val="0"/>
        <w:adjustRightInd w:val="0"/>
        <w:spacing w:before="120" w:after="120" w:line="300" w:lineRule="exact"/>
        <w:textAlignment w:val="baseline"/>
        <w:rPr>
          <w:rFonts w:ascii="Times New Roman" w:eastAsia="宋体" w:hAnsi="Times New Roman"/>
        </w:rPr>
      </w:pPr>
      <w:r>
        <w:rPr>
          <w:rFonts w:ascii="Times New Roman" w:eastAsia="宋体" w:hAnsi="Times New Roman"/>
        </w:rPr>
        <w:t xml:space="preserve">Considering the boost value [1dB] </w:t>
      </w:r>
      <w:r w:rsidR="00062372">
        <w:rPr>
          <w:rFonts w:ascii="Times New Roman" w:eastAsia="宋体" w:hAnsi="Times New Roman"/>
        </w:rPr>
        <w:t xml:space="preserve">in the WF[1] </w:t>
      </w:r>
      <w:r w:rsidR="00001F91">
        <w:rPr>
          <w:rFonts w:ascii="Times New Roman" w:eastAsia="宋体" w:hAnsi="Times New Roman"/>
        </w:rPr>
        <w:t xml:space="preserve">is rather high, </w:t>
      </w:r>
      <w:r>
        <w:rPr>
          <w:rFonts w:ascii="Times New Roman" w:eastAsia="宋体" w:hAnsi="Times New Roman"/>
        </w:rPr>
        <w:t xml:space="preserve">and </w:t>
      </w:r>
      <w:r w:rsidR="00C71960">
        <w:rPr>
          <w:rFonts w:ascii="Times New Roman" w:eastAsia="宋体" w:hAnsi="Times New Roman"/>
        </w:rPr>
        <w:t xml:space="preserve">most of the inner RB allocations cannot </w:t>
      </w:r>
      <w:r w:rsidR="009C7624">
        <w:rPr>
          <w:rFonts w:ascii="Times New Roman" w:eastAsia="宋体" w:hAnsi="Times New Roman"/>
        </w:rPr>
        <w:t>achieve</w:t>
      </w:r>
      <w:r w:rsidR="00C71960">
        <w:rPr>
          <w:rFonts w:ascii="Times New Roman" w:eastAsia="宋体" w:hAnsi="Times New Roman"/>
        </w:rPr>
        <w:t xml:space="preserve"> such output power level</w:t>
      </w:r>
      <w:r w:rsidR="009C7624">
        <w:rPr>
          <w:rFonts w:ascii="Times New Roman" w:eastAsia="宋体" w:hAnsi="Times New Roman"/>
        </w:rPr>
        <w:t xml:space="preserve"> even with FDSS</w:t>
      </w:r>
      <w:r>
        <w:rPr>
          <w:rFonts w:ascii="Times New Roman" w:eastAsia="宋体" w:hAnsi="Times New Roman"/>
        </w:rPr>
        <w:t xml:space="preserve">, </w:t>
      </w:r>
      <w:r w:rsidR="00C71960">
        <w:rPr>
          <w:rFonts w:ascii="Times New Roman" w:eastAsia="宋体" w:hAnsi="Times New Roman"/>
        </w:rPr>
        <w:t>only increasing the upper bound of maximum output power is better</w:t>
      </w:r>
      <w:r w:rsidR="009C7624">
        <w:rPr>
          <w:rFonts w:ascii="Times New Roman" w:eastAsia="宋体" w:hAnsi="Times New Roman"/>
        </w:rPr>
        <w:t xml:space="preserve"> in this scenario</w:t>
      </w:r>
      <w:r w:rsidR="00C71960">
        <w:rPr>
          <w:rFonts w:ascii="Times New Roman" w:eastAsia="宋体" w:hAnsi="Times New Roman"/>
        </w:rPr>
        <w:t>. S</w:t>
      </w:r>
      <w:r>
        <w:rPr>
          <w:rFonts w:ascii="Times New Roman" w:eastAsia="宋体" w:hAnsi="Times New Roman"/>
        </w:rPr>
        <w:t>cheme 1 can be used as baseline for power boosting</w:t>
      </w:r>
      <w:r w:rsidR="0021460A">
        <w:rPr>
          <w:rFonts w:ascii="Times New Roman" w:eastAsia="宋体" w:hAnsi="Times New Roman"/>
        </w:rPr>
        <w:t>.</w:t>
      </w:r>
    </w:p>
    <w:p w14:paraId="2E2F7CDB" w14:textId="5C088380" w:rsidR="004E4782" w:rsidRPr="004E4782" w:rsidRDefault="004E4782" w:rsidP="004E4782">
      <w:pPr>
        <w:keepNext/>
        <w:keepLines/>
        <w:overflowPunct w:val="0"/>
        <w:autoSpaceDE w:val="0"/>
        <w:autoSpaceDN w:val="0"/>
        <w:adjustRightInd w:val="0"/>
        <w:spacing w:before="60" w:after="240"/>
        <w:textAlignment w:val="baseline"/>
        <w:rPr>
          <w:rFonts w:ascii="Times New Roman" w:eastAsia="宋体" w:hAnsi="Times New Roman" w:cs="Times New Roman"/>
          <w:b/>
          <w:sz w:val="22"/>
          <w:szCs w:val="20"/>
        </w:rPr>
      </w:pPr>
      <w:bookmarkStart w:id="31" w:name="_Hlk149728366"/>
      <w:r w:rsidRPr="0031066C">
        <w:rPr>
          <w:rFonts w:ascii="Times New Roman" w:eastAsia="宋体" w:hAnsi="Times New Roman" w:cs="Times New Roman"/>
          <w:b/>
          <w:sz w:val="22"/>
          <w:szCs w:val="20"/>
        </w:rPr>
        <w:t xml:space="preserve">Proposal 3: </w:t>
      </w:r>
      <w:r w:rsidRPr="00041824">
        <w:rPr>
          <w:rFonts w:ascii="Times New Roman" w:eastAsia="Times New Roman" w:hAnsi="Times New Roman" w:cs="Times New Roman"/>
          <w:b/>
          <w:kern w:val="0"/>
          <w:sz w:val="22"/>
          <w:szCs w:val="20"/>
          <w:lang w:val="en-GB"/>
        </w:rPr>
        <w:t>Scheme1 can be used as baseline for R18 power boosting.</w:t>
      </w:r>
      <w:bookmarkEnd w:id="31"/>
    </w:p>
    <w:bookmarkEnd w:id="30"/>
    <w:p w14:paraId="435FA8E3" w14:textId="77777777" w:rsidR="00DB0012" w:rsidRDefault="00DB0012" w:rsidP="00DB0012">
      <w:pPr>
        <w:widowControl/>
        <w:spacing w:before="360" w:after="360"/>
        <w:rPr>
          <w:rFonts w:ascii="Arial" w:eastAsia="宋体" w:hAnsi="Arial" w:cs="Arial"/>
          <w:sz w:val="24"/>
          <w:szCs w:val="20"/>
        </w:rPr>
      </w:pPr>
    </w:p>
    <w:p w14:paraId="4B6D0492" w14:textId="77777777" w:rsidR="00DB0012" w:rsidRDefault="00DB0012" w:rsidP="00DB0012">
      <w:pPr>
        <w:widowControl/>
        <w:spacing w:before="360" w:after="360"/>
        <w:rPr>
          <w:rFonts w:ascii="Arial" w:eastAsia="宋体" w:hAnsi="Arial" w:cs="Arial"/>
          <w:sz w:val="24"/>
          <w:szCs w:val="20"/>
        </w:rPr>
      </w:pPr>
    </w:p>
    <w:p w14:paraId="4F58DAE2" w14:textId="77777777" w:rsidR="00DB0012" w:rsidRDefault="00DB0012" w:rsidP="00DB0012">
      <w:pPr>
        <w:widowControl/>
        <w:spacing w:before="360" w:after="360"/>
        <w:rPr>
          <w:rFonts w:ascii="Arial" w:eastAsia="宋体" w:hAnsi="Arial" w:cs="Arial"/>
          <w:sz w:val="24"/>
          <w:szCs w:val="20"/>
        </w:rPr>
      </w:pPr>
    </w:p>
    <w:p w14:paraId="7758E517" w14:textId="77777777" w:rsidR="00DB0012" w:rsidRDefault="00DB0012" w:rsidP="00DB0012">
      <w:pPr>
        <w:widowControl/>
        <w:spacing w:before="360" w:after="360"/>
        <w:rPr>
          <w:rFonts w:ascii="Arial" w:eastAsia="宋体" w:hAnsi="Arial" w:cs="Arial"/>
          <w:sz w:val="24"/>
          <w:szCs w:val="20"/>
        </w:rPr>
      </w:pPr>
    </w:p>
    <w:p w14:paraId="0E8EBD2F" w14:textId="77777777" w:rsidR="00DB0012" w:rsidRDefault="00DB0012" w:rsidP="00DB0012">
      <w:pPr>
        <w:widowControl/>
        <w:spacing w:before="360" w:after="360"/>
        <w:rPr>
          <w:rFonts w:ascii="Arial" w:eastAsia="宋体" w:hAnsi="Arial" w:cs="Arial"/>
          <w:sz w:val="24"/>
          <w:szCs w:val="20"/>
        </w:rPr>
      </w:pPr>
    </w:p>
    <w:p w14:paraId="4C61DF91" w14:textId="28598D4E" w:rsidR="001E4263" w:rsidRDefault="001E4263" w:rsidP="00905842">
      <w:pPr>
        <w:widowControl/>
        <w:spacing w:before="360" w:after="360"/>
        <w:outlineLvl w:val="1"/>
        <w:rPr>
          <w:rFonts w:ascii="Arial" w:eastAsia="宋体" w:hAnsi="Arial" w:cs="Arial"/>
          <w:sz w:val="24"/>
          <w:szCs w:val="20"/>
          <w:vertAlign w:val="subscript"/>
        </w:rPr>
      </w:pPr>
      <w:r w:rsidRPr="00866346">
        <w:rPr>
          <w:rFonts w:ascii="Arial" w:eastAsia="宋体" w:hAnsi="Arial" w:cs="Arial"/>
          <w:sz w:val="24"/>
          <w:szCs w:val="20"/>
        </w:rPr>
        <w:lastRenderedPageBreak/>
        <w:t>Scheme</w:t>
      </w:r>
      <w:r>
        <w:rPr>
          <w:rFonts w:ascii="Arial" w:eastAsia="宋体" w:hAnsi="Arial" w:cs="Arial"/>
          <w:sz w:val="24"/>
          <w:szCs w:val="20"/>
        </w:rPr>
        <w:t>2</w:t>
      </w:r>
      <w:r w:rsidRPr="00866346">
        <w:rPr>
          <w:rFonts w:ascii="Arial" w:eastAsia="宋体" w:hAnsi="Arial" w:cs="Arial"/>
          <w:sz w:val="24"/>
          <w:szCs w:val="20"/>
        </w:rPr>
        <w:t xml:space="preserve">: Increase upper </w:t>
      </w:r>
      <w:r>
        <w:rPr>
          <w:rFonts w:ascii="Arial" w:eastAsia="宋体" w:hAnsi="Arial" w:cs="Arial"/>
          <w:sz w:val="24"/>
          <w:szCs w:val="20"/>
        </w:rPr>
        <w:t xml:space="preserve">and lower </w:t>
      </w:r>
      <w:r w:rsidRPr="00866346">
        <w:rPr>
          <w:rFonts w:ascii="Arial" w:eastAsia="宋体" w:hAnsi="Arial" w:cs="Arial"/>
          <w:sz w:val="24"/>
          <w:szCs w:val="20"/>
        </w:rPr>
        <w:t xml:space="preserve">bound of </w:t>
      </w:r>
      <w:bookmarkStart w:id="32" w:name="_Hlk149726643"/>
      <w:proofErr w:type="spellStart"/>
      <w:r w:rsidRPr="00866346">
        <w:rPr>
          <w:rFonts w:ascii="Arial" w:eastAsia="宋体" w:hAnsi="Arial" w:cs="Arial"/>
          <w:sz w:val="24"/>
          <w:szCs w:val="20"/>
        </w:rPr>
        <w:t>P</w:t>
      </w:r>
      <w:r w:rsidRPr="00866346">
        <w:rPr>
          <w:rFonts w:ascii="Arial" w:eastAsia="宋体" w:hAnsi="Arial" w:cs="Arial"/>
          <w:sz w:val="24"/>
          <w:szCs w:val="20"/>
          <w:vertAlign w:val="subscript"/>
        </w:rPr>
        <w:t>CMAX,f,c</w:t>
      </w:r>
      <w:proofErr w:type="spellEnd"/>
      <w:r w:rsidRPr="00866346">
        <w:rPr>
          <w:rFonts w:ascii="Arial" w:eastAsia="宋体" w:hAnsi="Arial" w:cs="Arial"/>
          <w:sz w:val="24"/>
          <w:szCs w:val="20"/>
          <w:vertAlign w:val="subscript"/>
        </w:rPr>
        <w:t xml:space="preserve"> </w:t>
      </w:r>
      <w:bookmarkEnd w:id="32"/>
      <w:r w:rsidRPr="00866346">
        <w:rPr>
          <w:rFonts w:ascii="Arial" w:eastAsia="宋体" w:hAnsi="Arial" w:cs="Arial"/>
          <w:sz w:val="24"/>
          <w:szCs w:val="20"/>
        </w:rPr>
        <w:t>for inner region by</w:t>
      </w:r>
      <w:bookmarkStart w:id="33" w:name="_Hlk149665657"/>
      <w:r w:rsidRPr="00866346">
        <w:rPr>
          <w:rFonts w:ascii="Arial" w:eastAsia="宋体" w:hAnsi="Arial" w:cs="Arial"/>
          <w:sz w:val="24"/>
          <w:szCs w:val="20"/>
        </w:rPr>
        <w:t xml:space="preserve"> </w:t>
      </w:r>
      <w:proofErr w:type="spellStart"/>
      <w:r w:rsidRPr="00866346">
        <w:rPr>
          <w:rFonts w:ascii="Arial" w:eastAsia="宋体" w:hAnsi="Arial" w:cs="Arial"/>
          <w:sz w:val="24"/>
          <w:szCs w:val="20"/>
        </w:rPr>
        <w:t>ΔP</w:t>
      </w:r>
      <w:r w:rsidRPr="00866346">
        <w:rPr>
          <w:rFonts w:ascii="Arial" w:eastAsia="宋体" w:hAnsi="Arial" w:cs="Arial"/>
          <w:sz w:val="24"/>
          <w:szCs w:val="20"/>
          <w:vertAlign w:val="subscript"/>
        </w:rPr>
        <w:t>PowerBoost</w:t>
      </w:r>
      <w:bookmarkEnd w:id="33"/>
      <w:proofErr w:type="spellEnd"/>
    </w:p>
    <w:p w14:paraId="1FC5B0BC" w14:textId="68F9989D" w:rsidR="00833D52" w:rsidRDefault="002A4247" w:rsidP="001E4263">
      <w:pPr>
        <w:keepNext/>
        <w:keepLines/>
        <w:widowControl/>
        <w:overflowPunct w:val="0"/>
        <w:autoSpaceDE w:val="0"/>
        <w:autoSpaceDN w:val="0"/>
        <w:adjustRightInd w:val="0"/>
        <w:spacing w:before="60" w:after="180"/>
        <w:textAlignment w:val="baseline"/>
        <w:rPr>
          <w:rFonts w:ascii="Times New Roman" w:eastAsia="宋体" w:hAnsi="Times New Roman" w:cs="Times New Roman"/>
          <w:sz w:val="22"/>
          <w:szCs w:val="20"/>
        </w:rPr>
      </w:pPr>
      <w:r>
        <w:rPr>
          <w:rFonts w:ascii="Times New Roman" w:eastAsia="宋体" w:hAnsi="Times New Roman" w:cs="Times New Roman"/>
          <w:sz w:val="22"/>
          <w:szCs w:val="20"/>
        </w:rPr>
        <w:t xml:space="preserve">The difference between scheme1 and scheme2 is </w:t>
      </w:r>
      <w:r w:rsidR="001C2D13">
        <w:rPr>
          <w:rFonts w:ascii="Times New Roman" w:eastAsia="宋体" w:hAnsi="Times New Roman" w:cs="Times New Roman"/>
          <w:sz w:val="22"/>
          <w:szCs w:val="20"/>
        </w:rPr>
        <w:t xml:space="preserve">whether to increase the lower bound of </w:t>
      </w:r>
      <w:proofErr w:type="spellStart"/>
      <w:r w:rsidR="001C2D13" w:rsidRPr="00866346">
        <w:rPr>
          <w:rFonts w:ascii="Times New Roman" w:eastAsia="宋体" w:hAnsi="Times New Roman" w:cs="Times New Roman"/>
          <w:sz w:val="22"/>
          <w:szCs w:val="20"/>
        </w:rPr>
        <w:t>P</w:t>
      </w:r>
      <w:r w:rsidR="001C2D13" w:rsidRPr="00866346">
        <w:rPr>
          <w:rFonts w:ascii="Times New Roman" w:eastAsia="宋体" w:hAnsi="Times New Roman" w:cs="Times New Roman"/>
          <w:sz w:val="22"/>
          <w:szCs w:val="20"/>
          <w:vertAlign w:val="subscript"/>
        </w:rPr>
        <w:t>CMAX,f,c</w:t>
      </w:r>
      <w:proofErr w:type="spellEnd"/>
      <w:r>
        <w:rPr>
          <w:rFonts w:ascii="Times New Roman" w:eastAsia="宋体" w:hAnsi="Times New Roman" w:cs="Times New Roman"/>
          <w:sz w:val="22"/>
          <w:szCs w:val="20"/>
        </w:rPr>
        <w:t xml:space="preserve">. </w:t>
      </w:r>
      <w:r w:rsidR="00A16A43" w:rsidRPr="00A16A43">
        <w:rPr>
          <w:rFonts w:ascii="Times New Roman" w:eastAsia="宋体" w:hAnsi="Times New Roman" w:cs="Times New Roman"/>
          <w:sz w:val="22"/>
          <w:szCs w:val="20"/>
        </w:rPr>
        <w:t xml:space="preserve">If </w:t>
      </w:r>
      <w:r w:rsidR="00A16A43">
        <w:rPr>
          <w:rFonts w:ascii="Times New Roman" w:eastAsia="宋体" w:hAnsi="Times New Roman" w:cs="Times New Roman"/>
          <w:sz w:val="22"/>
          <w:szCs w:val="20"/>
        </w:rPr>
        <w:t xml:space="preserve">increasing both the upper and lower bound of </w:t>
      </w:r>
      <w:bookmarkStart w:id="34" w:name="_Hlk149665241"/>
      <w:bookmarkStart w:id="35" w:name="_Hlk149665753"/>
      <w:proofErr w:type="spellStart"/>
      <w:r w:rsidR="00A16A43" w:rsidRPr="00866346">
        <w:rPr>
          <w:rFonts w:ascii="Times New Roman" w:eastAsia="宋体" w:hAnsi="Times New Roman" w:cs="Times New Roman"/>
          <w:sz w:val="22"/>
          <w:szCs w:val="20"/>
        </w:rPr>
        <w:t>P</w:t>
      </w:r>
      <w:r w:rsidR="00A16A43" w:rsidRPr="00866346">
        <w:rPr>
          <w:rFonts w:ascii="Times New Roman" w:eastAsia="宋体" w:hAnsi="Times New Roman" w:cs="Times New Roman"/>
          <w:sz w:val="22"/>
          <w:szCs w:val="20"/>
          <w:vertAlign w:val="subscript"/>
        </w:rPr>
        <w:t>CMAX,f,</w:t>
      </w:r>
      <w:proofErr w:type="gramStart"/>
      <w:r w:rsidR="00A16A43" w:rsidRPr="00866346">
        <w:rPr>
          <w:rFonts w:ascii="Times New Roman" w:eastAsia="宋体" w:hAnsi="Times New Roman" w:cs="Times New Roman"/>
          <w:sz w:val="22"/>
          <w:szCs w:val="20"/>
          <w:vertAlign w:val="subscript"/>
        </w:rPr>
        <w:t>c</w:t>
      </w:r>
      <w:bookmarkEnd w:id="34"/>
      <w:proofErr w:type="spellEnd"/>
      <w:r w:rsidR="00A16A43">
        <w:rPr>
          <w:rFonts w:ascii="Times New Roman" w:eastAsia="宋体" w:hAnsi="Times New Roman" w:cs="Times New Roman"/>
          <w:sz w:val="22"/>
          <w:szCs w:val="20"/>
          <w:vertAlign w:val="subscript"/>
        </w:rPr>
        <w:t>,</w:t>
      </w:r>
      <w:bookmarkEnd w:id="35"/>
      <w:r w:rsidR="00E77B87" w:rsidRPr="00E77B87">
        <w:rPr>
          <w:rFonts w:ascii="Times New Roman" w:eastAsia="宋体" w:hAnsi="Times New Roman" w:cs="Times New Roman"/>
          <w:sz w:val="22"/>
          <w:szCs w:val="20"/>
        </w:rPr>
        <w:t>,</w:t>
      </w:r>
      <w:proofErr w:type="gramEnd"/>
      <w:r w:rsidR="00E77B87" w:rsidRPr="00E77B87">
        <w:rPr>
          <w:rFonts w:ascii="Times New Roman" w:eastAsia="宋体" w:hAnsi="Times New Roman" w:cs="Times New Roman"/>
          <w:sz w:val="22"/>
          <w:szCs w:val="20"/>
        </w:rPr>
        <w:t xml:space="preserve"> </w:t>
      </w:r>
      <w:r w:rsidR="007360E6">
        <w:rPr>
          <w:rFonts w:ascii="Times New Roman" w:eastAsia="宋体" w:hAnsi="Times New Roman" w:cs="Times New Roman"/>
          <w:sz w:val="22"/>
          <w:szCs w:val="20"/>
        </w:rPr>
        <w:t>the boost value should not be as high as 1dB</w:t>
      </w:r>
      <w:r w:rsidR="001D5D07">
        <w:rPr>
          <w:rFonts w:ascii="Times New Roman" w:eastAsia="宋体" w:hAnsi="Times New Roman" w:cs="Times New Roman"/>
          <w:sz w:val="22"/>
          <w:szCs w:val="20"/>
        </w:rPr>
        <w:t>.</w:t>
      </w:r>
      <w:r w:rsidR="007360E6">
        <w:rPr>
          <w:rFonts w:ascii="Times New Roman" w:eastAsia="宋体" w:hAnsi="Times New Roman" w:cs="Times New Roman"/>
          <w:sz w:val="22"/>
          <w:szCs w:val="20"/>
        </w:rPr>
        <w:t xml:space="preserve"> </w:t>
      </w:r>
      <w:r w:rsidR="001D5D07">
        <w:rPr>
          <w:rFonts w:ascii="Times New Roman" w:eastAsia="宋体" w:hAnsi="Times New Roman" w:cs="Times New Roman"/>
          <w:sz w:val="22"/>
          <w:szCs w:val="20"/>
        </w:rPr>
        <w:t>A</w:t>
      </w:r>
      <w:r w:rsidR="007360E6">
        <w:rPr>
          <w:rFonts w:ascii="Times New Roman" w:eastAsia="宋体" w:hAnsi="Times New Roman" w:cs="Times New Roman"/>
          <w:sz w:val="22"/>
          <w:szCs w:val="20"/>
        </w:rPr>
        <w:t xml:space="preserve">nalyzing the simulation results and considering some margins, </w:t>
      </w:r>
      <w:r w:rsidR="00E77B87">
        <w:rPr>
          <w:rFonts w:ascii="Times New Roman" w:eastAsia="宋体" w:hAnsi="Times New Roman" w:cs="Times New Roman"/>
          <w:sz w:val="22"/>
          <w:szCs w:val="20"/>
        </w:rPr>
        <w:t xml:space="preserve">it </w:t>
      </w:r>
      <w:r w:rsidR="007360E6">
        <w:rPr>
          <w:rFonts w:ascii="Times New Roman" w:eastAsia="宋体" w:hAnsi="Times New Roman" w:cs="Times New Roman"/>
          <w:sz w:val="22"/>
          <w:szCs w:val="20"/>
        </w:rPr>
        <w:t xml:space="preserve">is a better choice </w:t>
      </w:r>
      <w:r w:rsidR="00E77B87">
        <w:rPr>
          <w:rFonts w:ascii="Times New Roman" w:eastAsia="宋体" w:hAnsi="Times New Roman" w:cs="Times New Roman"/>
          <w:sz w:val="22"/>
          <w:szCs w:val="20"/>
        </w:rPr>
        <w:t xml:space="preserve">to </w:t>
      </w:r>
      <w:r w:rsidR="00E77B87" w:rsidRPr="00902526">
        <w:rPr>
          <w:rFonts w:ascii="Times New Roman" w:eastAsia="宋体" w:hAnsi="Times New Roman" w:cs="Times New Roman"/>
          <w:sz w:val="22"/>
          <w:szCs w:val="20"/>
        </w:rPr>
        <w:t xml:space="preserve">add </w:t>
      </w:r>
      <w:r w:rsidR="00E77B87">
        <w:rPr>
          <w:rFonts w:ascii="Times New Roman" w:eastAsia="宋体" w:hAnsi="Times New Roman" w:cs="Times New Roman"/>
          <w:sz w:val="22"/>
          <w:szCs w:val="20"/>
        </w:rPr>
        <w:t>0.3dB to</w:t>
      </w:r>
      <w:r w:rsidR="00E77B87" w:rsidRPr="00902526">
        <w:rPr>
          <w:rFonts w:ascii="Times New Roman" w:eastAsia="宋体" w:hAnsi="Times New Roman" w:cs="Times New Roman"/>
          <w:sz w:val="22"/>
          <w:szCs w:val="20"/>
        </w:rPr>
        <w:t xml:space="preserve"> both bounds of </w:t>
      </w:r>
      <w:proofErr w:type="spellStart"/>
      <w:r w:rsidR="00E77B87" w:rsidRPr="00902526">
        <w:rPr>
          <w:rFonts w:ascii="Times New Roman" w:eastAsia="宋体" w:hAnsi="Times New Roman" w:cs="Times New Roman"/>
          <w:sz w:val="22"/>
          <w:szCs w:val="20"/>
        </w:rPr>
        <w:t>P</w:t>
      </w:r>
      <w:r w:rsidR="00E77B87" w:rsidRPr="00902526">
        <w:rPr>
          <w:rFonts w:ascii="Times New Roman" w:eastAsia="宋体" w:hAnsi="Times New Roman" w:cs="Times New Roman"/>
          <w:sz w:val="22"/>
          <w:szCs w:val="20"/>
          <w:vertAlign w:val="subscript"/>
        </w:rPr>
        <w:t>CMAX,f,c</w:t>
      </w:r>
      <w:proofErr w:type="spellEnd"/>
      <w:r w:rsidR="006C3DDA" w:rsidRPr="006C3DDA">
        <w:rPr>
          <w:rFonts w:ascii="Times New Roman" w:eastAsia="宋体" w:hAnsi="Times New Roman" w:cs="Times New Roman"/>
          <w:sz w:val="22"/>
          <w:szCs w:val="20"/>
        </w:rPr>
        <w:t xml:space="preserve"> </w:t>
      </w:r>
      <w:r w:rsidR="006C3DDA">
        <w:rPr>
          <w:rFonts w:ascii="Times New Roman" w:eastAsia="宋体" w:hAnsi="Times New Roman" w:cs="Times New Roman"/>
          <w:sz w:val="22"/>
          <w:szCs w:val="20"/>
        </w:rPr>
        <w:t>for inner region</w:t>
      </w:r>
      <w:r w:rsidR="005A4331">
        <w:rPr>
          <w:rFonts w:ascii="Times New Roman" w:eastAsia="宋体" w:hAnsi="Times New Roman" w:cs="Times New Roman"/>
          <w:sz w:val="22"/>
          <w:szCs w:val="20"/>
        </w:rPr>
        <w:t>,</w:t>
      </w:r>
      <w:r w:rsidR="00D12396">
        <w:rPr>
          <w:rFonts w:ascii="Times New Roman" w:eastAsia="宋体" w:hAnsi="Times New Roman" w:cs="Times New Roman"/>
          <w:sz w:val="22"/>
          <w:szCs w:val="20"/>
        </w:rPr>
        <w:t xml:space="preserve"> </w:t>
      </w:r>
      <w:r w:rsidR="005A4331">
        <w:rPr>
          <w:rFonts w:ascii="Times New Roman" w:eastAsia="宋体" w:hAnsi="Times New Roman" w:cs="Times New Roman"/>
          <w:sz w:val="22"/>
          <w:szCs w:val="20"/>
        </w:rPr>
        <w:t>s</w:t>
      </w:r>
      <w:r w:rsidR="00D12396">
        <w:rPr>
          <w:rFonts w:ascii="Times New Roman" w:eastAsia="宋体" w:hAnsi="Times New Roman" w:cs="Times New Roman"/>
          <w:sz w:val="22"/>
          <w:szCs w:val="20"/>
        </w:rPr>
        <w:t>o that</w:t>
      </w:r>
      <w:r w:rsidR="00E77B87" w:rsidRPr="00902526">
        <w:rPr>
          <w:rFonts w:ascii="Times New Roman" w:eastAsia="宋体" w:hAnsi="Times New Roman" w:cs="Times New Roman"/>
          <w:sz w:val="22"/>
          <w:szCs w:val="20"/>
        </w:rPr>
        <w:t xml:space="preserve"> its internal RB configuration could transmit with the maximum output power exceeding its </w:t>
      </w:r>
      <w:proofErr w:type="spellStart"/>
      <w:r w:rsidR="00E77B87" w:rsidRPr="00902526">
        <w:rPr>
          <w:rFonts w:ascii="Times New Roman" w:eastAsia="宋体" w:hAnsi="Times New Roman" w:cs="Times New Roman"/>
          <w:sz w:val="22"/>
          <w:szCs w:val="20"/>
        </w:rPr>
        <w:t>powerclass</w:t>
      </w:r>
      <w:proofErr w:type="spellEnd"/>
      <w:r w:rsidR="00E77B87" w:rsidRPr="00902526">
        <w:rPr>
          <w:rFonts w:ascii="Times New Roman" w:eastAsia="宋体" w:hAnsi="Times New Roman" w:cs="Times New Roman"/>
          <w:sz w:val="22"/>
          <w:szCs w:val="20"/>
        </w:rPr>
        <w:t xml:space="preserve"> by at least 0.3dB</w:t>
      </w:r>
      <w:r w:rsidR="007360E6">
        <w:rPr>
          <w:rFonts w:ascii="Times New Roman" w:eastAsia="宋体" w:hAnsi="Times New Roman" w:cs="Times New Roman"/>
          <w:sz w:val="22"/>
          <w:szCs w:val="20"/>
        </w:rPr>
        <w:t>.</w:t>
      </w:r>
      <w:r w:rsidR="001D5D07">
        <w:rPr>
          <w:rFonts w:ascii="Times New Roman" w:eastAsia="宋体" w:hAnsi="Times New Roman" w:cs="Times New Roman"/>
          <w:sz w:val="22"/>
          <w:szCs w:val="20"/>
        </w:rPr>
        <w:t xml:space="preserve"> </w:t>
      </w:r>
    </w:p>
    <w:p w14:paraId="48D6A362" w14:textId="14A7E4B5" w:rsidR="005A4331" w:rsidRPr="00041824" w:rsidRDefault="005A4331" w:rsidP="005A4331">
      <w:pPr>
        <w:keepNext/>
        <w:keepLines/>
        <w:widowControl/>
        <w:overflowPunct w:val="0"/>
        <w:autoSpaceDE w:val="0"/>
        <w:autoSpaceDN w:val="0"/>
        <w:adjustRightInd w:val="0"/>
        <w:spacing w:before="60" w:after="180"/>
        <w:textAlignment w:val="baseline"/>
        <w:rPr>
          <w:rFonts w:ascii="Times New Roman" w:eastAsia="宋体" w:hAnsi="Times New Roman" w:cs="Times New Roman"/>
          <w:b/>
          <w:sz w:val="22"/>
          <w:lang w:val="en-GB"/>
        </w:rPr>
      </w:pPr>
      <w:bookmarkStart w:id="36" w:name="_Hlk149671455"/>
      <w:r w:rsidRPr="005A4331">
        <w:rPr>
          <w:rFonts w:ascii="Times New Roman" w:eastAsia="宋体" w:hAnsi="Times New Roman" w:cs="Times New Roman"/>
          <w:b/>
          <w:sz w:val="22"/>
          <w:szCs w:val="20"/>
        </w:rPr>
        <w:t xml:space="preserve">Observation </w:t>
      </w:r>
      <w:r w:rsidR="001F699B">
        <w:rPr>
          <w:rFonts w:ascii="Times New Roman" w:eastAsia="宋体" w:hAnsi="Times New Roman" w:cs="Times New Roman"/>
          <w:b/>
          <w:sz w:val="22"/>
          <w:szCs w:val="20"/>
        </w:rPr>
        <w:t>8</w:t>
      </w:r>
      <w:r w:rsidRPr="005A4331">
        <w:rPr>
          <w:rFonts w:ascii="Times New Roman" w:eastAsia="宋体" w:hAnsi="Times New Roman" w:cs="Times New Roman"/>
          <w:b/>
          <w:sz w:val="22"/>
          <w:szCs w:val="20"/>
        </w:rPr>
        <w:t>:</w:t>
      </w:r>
      <w:r>
        <w:rPr>
          <w:rFonts w:ascii="Times New Roman" w:eastAsia="宋体" w:hAnsi="Times New Roman" w:cs="Times New Roman"/>
          <w:b/>
          <w:sz w:val="22"/>
          <w:szCs w:val="20"/>
        </w:rPr>
        <w:t xml:space="preserve"> </w:t>
      </w:r>
      <w:r w:rsidRPr="00041824">
        <w:rPr>
          <w:rFonts w:ascii="Times New Roman" w:eastAsia="宋体" w:hAnsi="Times New Roman" w:cs="Times New Roman"/>
          <w:b/>
          <w:sz w:val="22"/>
        </w:rPr>
        <w:t>In scheme</w:t>
      </w:r>
      <w:r>
        <w:rPr>
          <w:rFonts w:ascii="Times New Roman" w:eastAsia="宋体" w:hAnsi="Times New Roman" w:cs="Times New Roman"/>
          <w:b/>
          <w:sz w:val="22"/>
        </w:rPr>
        <w:t>2</w:t>
      </w:r>
      <w:r w:rsidRPr="00041824">
        <w:rPr>
          <w:rFonts w:ascii="Times New Roman" w:eastAsia="宋体" w:hAnsi="Times New Roman" w:cs="Times New Roman"/>
          <w:b/>
          <w:sz w:val="22"/>
        </w:rPr>
        <w:t xml:space="preserve">, </w:t>
      </w:r>
      <w:r w:rsidRPr="00041824">
        <w:rPr>
          <w:rFonts w:ascii="Times New Roman" w:eastAsia="宋体" w:hAnsi="Times New Roman" w:cs="Times New Roman"/>
          <w:b/>
          <w:sz w:val="22"/>
          <w:lang w:val="en-GB"/>
        </w:rPr>
        <w:t xml:space="preserve">the bounds of </w:t>
      </w:r>
      <w:r w:rsidRPr="00041824">
        <w:rPr>
          <w:rFonts w:ascii="Times New Roman" w:eastAsia="Times New Roman" w:hAnsi="Times New Roman" w:cs="Times New Roman"/>
          <w:b/>
          <w:noProof/>
          <w:kern w:val="0"/>
          <w:sz w:val="22"/>
          <w:lang w:val="en-GB"/>
        </w:rPr>
        <w:t>P</w:t>
      </w:r>
      <w:r w:rsidRPr="00041824">
        <w:rPr>
          <w:rFonts w:ascii="Times New Roman" w:eastAsia="Times New Roman" w:hAnsi="Times New Roman" w:cs="Times New Roman"/>
          <w:b/>
          <w:noProof/>
          <w:kern w:val="0"/>
          <w:sz w:val="22"/>
          <w:vertAlign w:val="subscript"/>
          <w:lang w:val="en-GB"/>
        </w:rPr>
        <w:t xml:space="preserve">CMAX,f,c </w:t>
      </w:r>
      <w:r w:rsidRPr="00041824">
        <w:rPr>
          <w:rFonts w:ascii="Times New Roman" w:eastAsia="Times New Roman" w:hAnsi="Times New Roman" w:cs="Times New Roman"/>
          <w:b/>
          <w:noProof/>
          <w:kern w:val="0"/>
          <w:sz w:val="22"/>
          <w:lang w:val="en-GB"/>
        </w:rPr>
        <w:t xml:space="preserve">could be changed as follows. It should be noted that, </w:t>
      </w:r>
      <w:proofErr w:type="spellStart"/>
      <w:r w:rsidRPr="00041824">
        <w:rPr>
          <w:rFonts w:ascii="Times New Roman" w:eastAsia="Times New Roman" w:hAnsi="Times New Roman" w:cs="Times New Roman"/>
          <w:b/>
          <w:kern w:val="0"/>
          <w:sz w:val="22"/>
          <w:lang w:val="en-GB"/>
        </w:rPr>
        <w:t>ΔP</w:t>
      </w:r>
      <w:r w:rsidRPr="00041824">
        <w:rPr>
          <w:rFonts w:ascii="Times New Roman" w:eastAsia="Times New Roman" w:hAnsi="Times New Roman" w:cs="Times New Roman"/>
          <w:b/>
          <w:kern w:val="0"/>
          <w:sz w:val="22"/>
          <w:vertAlign w:val="subscript"/>
          <w:lang w:val="en-GB"/>
        </w:rPr>
        <w:t>PowerB</w:t>
      </w:r>
      <w:r w:rsidRPr="00041824">
        <w:rPr>
          <w:rFonts w:ascii="Times New Roman" w:eastAsia="等线" w:hAnsi="Times New Roman" w:cs="Times New Roman"/>
          <w:b/>
          <w:kern w:val="0"/>
          <w:sz w:val="22"/>
          <w:vertAlign w:val="subscript"/>
          <w:lang w:val="en-GB"/>
        </w:rPr>
        <w:t>oost</w:t>
      </w:r>
      <w:proofErr w:type="spellEnd"/>
      <w:r w:rsidRPr="00041824">
        <w:rPr>
          <w:rFonts w:ascii="Times New Roman" w:eastAsia="Times New Roman" w:hAnsi="Times New Roman" w:cs="Times New Roman"/>
          <w:b/>
          <w:noProof/>
          <w:kern w:val="0"/>
          <w:sz w:val="22"/>
          <w:lang w:val="en-GB"/>
        </w:rPr>
        <w:t xml:space="preserve"> =</w:t>
      </w:r>
      <w:r>
        <w:rPr>
          <w:rFonts w:ascii="Times New Roman" w:eastAsia="Times New Roman" w:hAnsi="Times New Roman" w:cs="Times New Roman"/>
          <w:b/>
          <w:noProof/>
          <w:kern w:val="0"/>
          <w:sz w:val="22"/>
          <w:lang w:val="en-GB"/>
        </w:rPr>
        <w:t>0.3</w:t>
      </w:r>
      <w:r w:rsidRPr="00041824">
        <w:rPr>
          <w:rFonts w:ascii="Times New Roman" w:eastAsia="Times New Roman" w:hAnsi="Times New Roman" w:cs="Times New Roman"/>
          <w:b/>
          <w:noProof/>
          <w:kern w:val="0"/>
          <w:sz w:val="22"/>
          <w:lang w:val="en-GB"/>
        </w:rPr>
        <w:t xml:space="preserve"> dB only appl</w:t>
      </w:r>
      <w:r>
        <w:rPr>
          <w:rFonts w:ascii="Times New Roman" w:eastAsia="Times New Roman" w:hAnsi="Times New Roman" w:cs="Times New Roman"/>
          <w:b/>
          <w:noProof/>
          <w:kern w:val="0"/>
          <w:sz w:val="22"/>
          <w:lang w:val="en-GB"/>
        </w:rPr>
        <w:t>ie</w:t>
      </w:r>
      <w:r w:rsidRPr="00041824">
        <w:rPr>
          <w:rFonts w:ascii="Times New Roman" w:eastAsia="Times New Roman" w:hAnsi="Times New Roman" w:cs="Times New Roman"/>
          <w:b/>
          <w:noProof/>
          <w:kern w:val="0"/>
          <w:sz w:val="22"/>
          <w:lang w:val="en-GB"/>
        </w:rPr>
        <w:t>s to</w:t>
      </w:r>
      <w:r w:rsidRPr="00041824">
        <w:rPr>
          <w:rFonts w:ascii="Times New Roman" w:eastAsia="宋体" w:hAnsi="Times New Roman" w:cs="Times New Roman"/>
          <w:b/>
          <w:sz w:val="22"/>
        </w:rPr>
        <w:t xml:space="preserve"> inner region</w:t>
      </w:r>
      <w:r w:rsidRPr="00041824">
        <w:rPr>
          <w:rFonts w:ascii="Times New Roman" w:eastAsia="Times New Roman" w:hAnsi="Times New Roman" w:cs="Times New Roman"/>
          <w:b/>
          <w:noProof/>
          <w:kern w:val="0"/>
          <w:sz w:val="22"/>
          <w:lang w:val="en-GB"/>
        </w:rPr>
        <w:t>.</w:t>
      </w:r>
    </w:p>
    <w:p w14:paraId="6D46C648" w14:textId="77777777" w:rsidR="005A4331" w:rsidRPr="00041824" w:rsidRDefault="005A4331" w:rsidP="005A4331">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b/>
          <w:noProof/>
          <w:kern w:val="0"/>
          <w:sz w:val="22"/>
          <w:lang w:val="en-GB"/>
        </w:rPr>
      </w:pPr>
      <w:r w:rsidRPr="00041824">
        <w:rPr>
          <w:rFonts w:ascii="Times New Roman" w:eastAsia="Times New Roman" w:hAnsi="Times New Roman" w:cs="Times New Roman"/>
          <w:b/>
          <w:noProof/>
          <w:kern w:val="0"/>
          <w:sz w:val="22"/>
          <w:lang w:val="en-GB"/>
        </w:rPr>
        <w:t>P</w:t>
      </w:r>
      <w:r w:rsidRPr="00041824">
        <w:rPr>
          <w:rFonts w:ascii="Times New Roman" w:eastAsia="Times New Roman" w:hAnsi="Times New Roman" w:cs="Times New Roman"/>
          <w:b/>
          <w:noProof/>
          <w:kern w:val="0"/>
          <w:sz w:val="22"/>
          <w:vertAlign w:val="subscript"/>
          <w:lang w:val="en-GB"/>
        </w:rPr>
        <w:t>CMAX_L,f,c</w:t>
      </w:r>
      <w:r w:rsidRPr="00041824">
        <w:rPr>
          <w:rFonts w:ascii="Times New Roman" w:eastAsia="Times New Roman" w:hAnsi="Times New Roman" w:cs="Times New Roman"/>
          <w:b/>
          <w:noProof/>
          <w:kern w:val="0"/>
          <w:sz w:val="22"/>
          <w:lang w:val="en-GB"/>
        </w:rPr>
        <w:t xml:space="preserve"> ≤ P</w:t>
      </w:r>
      <w:r w:rsidRPr="00041824">
        <w:rPr>
          <w:rFonts w:ascii="Times New Roman" w:eastAsia="Times New Roman" w:hAnsi="Times New Roman" w:cs="Times New Roman"/>
          <w:b/>
          <w:noProof/>
          <w:kern w:val="0"/>
          <w:sz w:val="22"/>
          <w:vertAlign w:val="subscript"/>
          <w:lang w:val="en-GB"/>
        </w:rPr>
        <w:t>CMAX,f,c</w:t>
      </w:r>
      <w:r w:rsidRPr="00041824">
        <w:rPr>
          <w:rFonts w:ascii="Times New Roman" w:eastAsia="Times New Roman" w:hAnsi="Times New Roman" w:cs="Times New Roman"/>
          <w:b/>
          <w:noProof/>
          <w:kern w:val="0"/>
          <w:sz w:val="22"/>
          <w:lang w:val="en-GB"/>
        </w:rPr>
        <w:t xml:space="preserve"> ≤ P</w:t>
      </w:r>
      <w:r w:rsidRPr="00041824">
        <w:rPr>
          <w:rFonts w:ascii="Times New Roman" w:eastAsia="Times New Roman" w:hAnsi="Times New Roman" w:cs="Times New Roman"/>
          <w:b/>
          <w:noProof/>
          <w:kern w:val="0"/>
          <w:sz w:val="22"/>
          <w:vertAlign w:val="subscript"/>
          <w:lang w:val="en-GB"/>
        </w:rPr>
        <w:t>CMAX_H,f,c</w:t>
      </w:r>
      <w:r w:rsidRPr="00041824">
        <w:rPr>
          <w:rFonts w:ascii="Times New Roman" w:eastAsia="Times New Roman" w:hAnsi="Times New Roman" w:cs="Times New Roman"/>
          <w:b/>
          <w:noProof/>
          <w:kern w:val="0"/>
          <w:sz w:val="22"/>
          <w:lang w:val="en-GB"/>
        </w:rPr>
        <w:t xml:space="preserve"> with</w:t>
      </w:r>
    </w:p>
    <w:p w14:paraId="4F31B6A2" w14:textId="1868E75B" w:rsidR="005A4331" w:rsidRPr="00041824" w:rsidRDefault="005A4331" w:rsidP="005A4331">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b/>
          <w:noProof/>
          <w:kern w:val="0"/>
          <w:sz w:val="22"/>
          <w:lang w:val="en-GB"/>
        </w:rPr>
      </w:pPr>
      <w:r w:rsidRPr="00041824">
        <w:rPr>
          <w:rFonts w:ascii="Times New Roman" w:eastAsia="Times New Roman" w:hAnsi="Times New Roman" w:cs="Times New Roman"/>
          <w:b/>
          <w:noProof/>
          <w:kern w:val="0"/>
          <w:sz w:val="22"/>
          <w:lang w:val="en-GB"/>
        </w:rPr>
        <w:tab/>
        <w:t>P</w:t>
      </w:r>
      <w:r w:rsidRPr="00041824">
        <w:rPr>
          <w:rFonts w:ascii="Times New Roman" w:eastAsia="Times New Roman" w:hAnsi="Times New Roman" w:cs="Times New Roman"/>
          <w:b/>
          <w:noProof/>
          <w:kern w:val="0"/>
          <w:sz w:val="22"/>
          <w:vertAlign w:val="subscript"/>
          <w:lang w:val="en-GB"/>
        </w:rPr>
        <w:t>CMAX_L,f,c</w:t>
      </w:r>
      <w:r w:rsidRPr="00041824">
        <w:rPr>
          <w:rFonts w:ascii="Times New Roman" w:eastAsia="Times New Roman" w:hAnsi="Times New Roman" w:cs="Times New Roman"/>
          <w:b/>
          <w:noProof/>
          <w:kern w:val="0"/>
          <w:sz w:val="22"/>
          <w:lang w:val="en-GB"/>
        </w:rPr>
        <w:t xml:space="preserve"> = MIN {P</w:t>
      </w:r>
      <w:r w:rsidRPr="00041824">
        <w:rPr>
          <w:rFonts w:ascii="Times New Roman" w:eastAsia="Times New Roman" w:hAnsi="Times New Roman" w:cs="Times New Roman"/>
          <w:b/>
          <w:noProof/>
          <w:kern w:val="0"/>
          <w:sz w:val="22"/>
          <w:vertAlign w:val="subscript"/>
          <w:lang w:val="en-GB"/>
        </w:rPr>
        <w:t>EMAX,c</w:t>
      </w:r>
      <w:r w:rsidRPr="00041824">
        <w:rPr>
          <w:rFonts w:ascii="Times New Roman" w:eastAsia="Times New Roman" w:hAnsi="Times New Roman" w:cs="Times New Roman"/>
          <w:b/>
          <w:noProof/>
          <w:kern w:val="0"/>
          <w:sz w:val="22"/>
          <w:lang w:val="en-GB"/>
        </w:rPr>
        <w:t>– ∆T</w:t>
      </w:r>
      <w:r w:rsidRPr="00041824">
        <w:rPr>
          <w:rFonts w:ascii="Times New Roman" w:eastAsia="Times New Roman" w:hAnsi="Times New Roman" w:cs="Times New Roman"/>
          <w:b/>
          <w:noProof/>
          <w:kern w:val="0"/>
          <w:sz w:val="22"/>
          <w:vertAlign w:val="subscript"/>
          <w:lang w:val="en-GB"/>
        </w:rPr>
        <w:t>C,c</w:t>
      </w:r>
      <w:r w:rsidRPr="00041824">
        <w:rPr>
          <w:rFonts w:ascii="Times New Roman" w:eastAsia="Times New Roman" w:hAnsi="Times New Roman" w:cs="Times New Roman"/>
          <w:b/>
          <w:noProof/>
          <w:kern w:val="0"/>
          <w:sz w:val="22"/>
          <w:lang w:val="en-GB"/>
        </w:rPr>
        <w:t>,  (P</w:t>
      </w:r>
      <w:r w:rsidRPr="00041824">
        <w:rPr>
          <w:rFonts w:ascii="Times New Roman" w:eastAsia="Times New Roman" w:hAnsi="Times New Roman" w:cs="Times New Roman"/>
          <w:b/>
          <w:noProof/>
          <w:kern w:val="0"/>
          <w:sz w:val="22"/>
          <w:vertAlign w:val="subscript"/>
          <w:lang w:val="en-GB"/>
        </w:rPr>
        <w:t>PowerClass</w:t>
      </w:r>
      <w:r w:rsidRPr="00041824">
        <w:rPr>
          <w:rFonts w:ascii="Times New Roman" w:eastAsia="Times New Roman" w:hAnsi="Times New Roman" w:cs="Times New Roman"/>
          <w:b/>
          <w:noProof/>
          <w:kern w:val="0"/>
          <w:sz w:val="22"/>
          <w:lang w:val="en-GB"/>
        </w:rPr>
        <w:t xml:space="preserve"> – ΔP</w:t>
      </w:r>
      <w:r w:rsidRPr="00041824">
        <w:rPr>
          <w:rFonts w:ascii="Times New Roman" w:eastAsia="Times New Roman" w:hAnsi="Times New Roman" w:cs="Times New Roman"/>
          <w:b/>
          <w:noProof/>
          <w:kern w:val="0"/>
          <w:sz w:val="22"/>
          <w:vertAlign w:val="subscript"/>
          <w:lang w:val="en-GB"/>
        </w:rPr>
        <w:t>PowerClass</w:t>
      </w:r>
      <w:r w:rsidR="00141B57">
        <w:rPr>
          <w:rFonts w:ascii="Times New Roman" w:eastAsia="Times New Roman" w:hAnsi="Times New Roman" w:cs="Times New Roman"/>
          <w:b/>
          <w:noProof/>
          <w:kern w:val="0"/>
          <w:sz w:val="22"/>
          <w:vertAlign w:val="subscript"/>
          <w:lang w:val="en-GB"/>
        </w:rPr>
        <w:t xml:space="preserve"> </w:t>
      </w:r>
      <w:r w:rsidRPr="00041824">
        <w:rPr>
          <w:rFonts w:ascii="Times New Roman" w:eastAsia="Times New Roman" w:hAnsi="Times New Roman" w:cs="Times New Roman"/>
          <w:b/>
          <w:noProof/>
          <w:color w:val="FF0000"/>
          <w:kern w:val="0"/>
          <w:sz w:val="22"/>
          <w:lang w:val="en-GB"/>
        </w:rPr>
        <w:t>+ ΔP</w:t>
      </w:r>
      <w:r w:rsidRPr="00041824">
        <w:rPr>
          <w:rFonts w:ascii="Times New Roman" w:eastAsia="Times New Roman" w:hAnsi="Times New Roman" w:cs="Times New Roman"/>
          <w:b/>
          <w:noProof/>
          <w:color w:val="FF0000"/>
          <w:kern w:val="0"/>
          <w:sz w:val="22"/>
          <w:vertAlign w:val="subscript"/>
          <w:lang w:val="en-GB"/>
        </w:rPr>
        <w:t>PowerBoost</w:t>
      </w:r>
      <w:r w:rsidRPr="00041824">
        <w:rPr>
          <w:rFonts w:ascii="Times New Roman" w:eastAsia="Times New Roman" w:hAnsi="Times New Roman" w:cs="Times New Roman"/>
          <w:b/>
          <w:noProof/>
          <w:kern w:val="0"/>
          <w:sz w:val="22"/>
          <w:lang w:val="en-GB"/>
        </w:rPr>
        <w:t>) – MAX(MAX(MPR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 A-MPR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 ΔT</w:t>
      </w:r>
      <w:r w:rsidRPr="00041824">
        <w:rPr>
          <w:rFonts w:ascii="Times New Roman" w:eastAsia="Times New Roman" w:hAnsi="Times New Roman" w:cs="Times New Roman"/>
          <w:b/>
          <w:noProof/>
          <w:kern w:val="0"/>
          <w:sz w:val="22"/>
          <w:vertAlign w:val="subscript"/>
          <w:lang w:val="en-GB"/>
        </w:rPr>
        <w:t>IB,c</w:t>
      </w:r>
      <w:r w:rsidRPr="00041824">
        <w:rPr>
          <w:rFonts w:ascii="Times New Roman" w:eastAsia="Times New Roman" w:hAnsi="Times New Roman" w:cs="Times New Roman"/>
          <w:b/>
          <w:noProof/>
          <w:kern w:val="0"/>
          <w:sz w:val="22"/>
          <w:lang w:val="en-GB"/>
        </w:rPr>
        <w:t xml:space="preserve"> + ∆T</w:t>
      </w:r>
      <w:r w:rsidRPr="00041824">
        <w:rPr>
          <w:rFonts w:ascii="Times New Roman" w:eastAsia="Times New Roman" w:hAnsi="Times New Roman" w:cs="Times New Roman"/>
          <w:b/>
          <w:noProof/>
          <w:kern w:val="0"/>
          <w:sz w:val="22"/>
          <w:vertAlign w:val="subscript"/>
          <w:lang w:val="en-GB"/>
        </w:rPr>
        <w:t xml:space="preserve">C,c </w:t>
      </w:r>
      <w:r w:rsidRPr="00041824">
        <w:rPr>
          <w:rFonts w:ascii="Times New Roman" w:eastAsia="Times New Roman" w:hAnsi="Times New Roman" w:cs="Times New Roman"/>
          <w:b/>
          <w:noProof/>
          <w:kern w:val="0"/>
          <w:sz w:val="22"/>
          <w:lang w:val="en-GB"/>
        </w:rPr>
        <w:t>+</w:t>
      </w:r>
      <w:r w:rsidRPr="00041824">
        <w:rPr>
          <w:rFonts w:ascii="Times New Roman" w:eastAsia="Times New Roman" w:hAnsi="Times New Roman" w:cs="Times New Roman"/>
          <w:b/>
          <w:noProof/>
          <w:kern w:val="0"/>
          <w:sz w:val="22"/>
          <w:vertAlign w:val="subscript"/>
          <w:lang w:val="en-GB"/>
        </w:rPr>
        <w:t xml:space="preserve"> </w:t>
      </w:r>
      <w:r w:rsidRPr="00041824">
        <w:rPr>
          <w:rFonts w:ascii="Times New Roman" w:eastAsia="Times New Roman" w:hAnsi="Times New Roman" w:cs="Times New Roman"/>
          <w:b/>
          <w:noProof/>
          <w:kern w:val="0"/>
          <w:sz w:val="22"/>
          <w:lang w:val="en-GB" w:eastAsia="en-GB"/>
        </w:rPr>
        <w:t>∆T</w:t>
      </w:r>
      <w:r w:rsidRPr="00041824">
        <w:rPr>
          <w:rFonts w:ascii="Times New Roman" w:eastAsia="Times New Roman" w:hAnsi="Times New Roman" w:cs="Times New Roman"/>
          <w:b/>
          <w:noProof/>
          <w:kern w:val="0"/>
          <w:sz w:val="22"/>
          <w:vertAlign w:val="subscript"/>
          <w:lang w:val="en-GB"/>
        </w:rPr>
        <w:t>RxSRS</w:t>
      </w:r>
      <w:r w:rsidRPr="00041824">
        <w:rPr>
          <w:rFonts w:ascii="Times New Roman" w:eastAsia="Times New Roman" w:hAnsi="Times New Roman" w:cs="Times New Roman"/>
          <w:b/>
          <w:noProof/>
          <w:kern w:val="0"/>
          <w:sz w:val="22"/>
          <w:lang w:val="en-GB"/>
        </w:rPr>
        <w:t>, P-MPR</w:t>
      </w:r>
      <w:r w:rsidRPr="00041824">
        <w:rPr>
          <w:rFonts w:ascii="Times New Roman" w:eastAsia="Times New Roman" w:hAnsi="Times New Roman" w:cs="Times New Roman"/>
          <w:b/>
          <w:noProof/>
          <w:kern w:val="0"/>
          <w:sz w:val="22"/>
          <w:vertAlign w:val="subscript"/>
          <w:lang w:val="en-GB"/>
        </w:rPr>
        <w:t>c</w:t>
      </w:r>
      <w:r w:rsidRPr="00041824">
        <w:rPr>
          <w:rFonts w:ascii="Times New Roman" w:eastAsia="Times New Roman" w:hAnsi="Times New Roman" w:cs="Times New Roman"/>
          <w:b/>
          <w:noProof/>
          <w:kern w:val="0"/>
          <w:sz w:val="22"/>
          <w:lang w:val="en-GB"/>
        </w:rPr>
        <w:t>) }</w:t>
      </w:r>
    </w:p>
    <w:p w14:paraId="41385612" w14:textId="77777777" w:rsidR="005A4331" w:rsidRDefault="005A4331" w:rsidP="005A4331">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b/>
          <w:noProof/>
          <w:kern w:val="0"/>
          <w:sz w:val="22"/>
          <w:lang w:val="en-GB"/>
        </w:rPr>
      </w:pPr>
      <w:r w:rsidRPr="00041824">
        <w:rPr>
          <w:rFonts w:ascii="Times New Roman" w:eastAsia="Times New Roman" w:hAnsi="Times New Roman" w:cs="Times New Roman"/>
          <w:b/>
          <w:noProof/>
          <w:kern w:val="0"/>
          <w:sz w:val="22"/>
          <w:lang w:val="en-GB"/>
        </w:rPr>
        <w:t>P</w:t>
      </w:r>
      <w:r w:rsidRPr="00041824">
        <w:rPr>
          <w:rFonts w:ascii="Times New Roman" w:eastAsia="Times New Roman" w:hAnsi="Times New Roman" w:cs="Times New Roman"/>
          <w:b/>
          <w:noProof/>
          <w:kern w:val="0"/>
          <w:sz w:val="22"/>
          <w:vertAlign w:val="subscript"/>
          <w:lang w:val="en-GB"/>
        </w:rPr>
        <w:t>CMAX_H,f,c</w:t>
      </w:r>
      <w:r w:rsidRPr="00041824">
        <w:rPr>
          <w:rFonts w:ascii="Times New Roman" w:eastAsia="Times New Roman" w:hAnsi="Times New Roman" w:cs="Times New Roman"/>
          <w:b/>
          <w:noProof/>
          <w:kern w:val="0"/>
          <w:sz w:val="22"/>
          <w:lang w:val="en-GB"/>
        </w:rPr>
        <w:t xml:space="preserve"> = MIN {P</w:t>
      </w:r>
      <w:r w:rsidRPr="00041824">
        <w:rPr>
          <w:rFonts w:ascii="Times New Roman" w:eastAsia="Times New Roman" w:hAnsi="Times New Roman" w:cs="Times New Roman"/>
          <w:b/>
          <w:noProof/>
          <w:kern w:val="0"/>
          <w:sz w:val="22"/>
          <w:vertAlign w:val="subscript"/>
          <w:lang w:val="en-GB"/>
        </w:rPr>
        <w:t>EMAX,c</w:t>
      </w:r>
      <w:r w:rsidRPr="00041824">
        <w:rPr>
          <w:rFonts w:ascii="Times New Roman" w:eastAsia="Times New Roman" w:hAnsi="Times New Roman" w:cs="Times New Roman"/>
          <w:b/>
          <w:noProof/>
          <w:kern w:val="0"/>
          <w:sz w:val="22"/>
          <w:lang w:val="en-GB"/>
        </w:rPr>
        <w:t>,  P</w:t>
      </w:r>
      <w:r w:rsidRPr="00041824">
        <w:rPr>
          <w:rFonts w:ascii="Times New Roman" w:eastAsia="Times New Roman" w:hAnsi="Times New Roman" w:cs="Times New Roman"/>
          <w:b/>
          <w:noProof/>
          <w:kern w:val="0"/>
          <w:sz w:val="22"/>
          <w:vertAlign w:val="subscript"/>
          <w:lang w:val="en-GB"/>
        </w:rPr>
        <w:t>PowerClass</w:t>
      </w:r>
      <w:r w:rsidRPr="00041824">
        <w:rPr>
          <w:rFonts w:ascii="Times New Roman" w:eastAsia="Times New Roman" w:hAnsi="Times New Roman" w:cs="Times New Roman"/>
          <w:b/>
          <w:noProof/>
          <w:kern w:val="0"/>
          <w:sz w:val="22"/>
          <w:lang w:val="en-GB"/>
        </w:rPr>
        <w:t xml:space="preserve"> – ΔP</w:t>
      </w:r>
      <w:r w:rsidRPr="00041824">
        <w:rPr>
          <w:rFonts w:ascii="Times New Roman" w:eastAsia="Times New Roman" w:hAnsi="Times New Roman" w:cs="Times New Roman"/>
          <w:b/>
          <w:noProof/>
          <w:kern w:val="0"/>
          <w:sz w:val="22"/>
          <w:vertAlign w:val="subscript"/>
          <w:lang w:val="en-GB"/>
        </w:rPr>
        <w:t>PowerClass</w:t>
      </w:r>
      <w:r w:rsidRPr="00041824">
        <w:rPr>
          <w:rFonts w:ascii="Times New Roman" w:eastAsia="Times New Roman" w:hAnsi="Times New Roman" w:cs="Times New Roman"/>
          <w:b/>
          <w:noProof/>
          <w:kern w:val="0"/>
          <w:sz w:val="22"/>
          <w:lang w:val="en-GB"/>
        </w:rPr>
        <w:t xml:space="preserve"> </w:t>
      </w:r>
      <w:bookmarkStart w:id="37" w:name="_Hlk149667072"/>
      <w:r w:rsidRPr="00041824">
        <w:rPr>
          <w:rFonts w:ascii="Times New Roman" w:eastAsia="Times New Roman" w:hAnsi="Times New Roman" w:cs="Times New Roman"/>
          <w:b/>
          <w:noProof/>
          <w:color w:val="FF0000"/>
          <w:kern w:val="0"/>
          <w:sz w:val="22"/>
          <w:lang w:val="en-GB"/>
        </w:rPr>
        <w:t>+ ΔP</w:t>
      </w:r>
      <w:r w:rsidRPr="00041824">
        <w:rPr>
          <w:rFonts w:ascii="Times New Roman" w:eastAsia="Times New Roman" w:hAnsi="Times New Roman" w:cs="Times New Roman"/>
          <w:b/>
          <w:noProof/>
          <w:color w:val="FF0000"/>
          <w:kern w:val="0"/>
          <w:sz w:val="22"/>
          <w:vertAlign w:val="subscript"/>
          <w:lang w:val="en-GB"/>
        </w:rPr>
        <w:t>PowerBoost</w:t>
      </w:r>
      <w:r w:rsidRPr="00041824">
        <w:rPr>
          <w:rFonts w:ascii="Times New Roman" w:eastAsia="Times New Roman" w:hAnsi="Times New Roman" w:cs="Times New Roman"/>
          <w:b/>
          <w:noProof/>
          <w:color w:val="FF0000"/>
          <w:kern w:val="0"/>
          <w:sz w:val="22"/>
          <w:lang w:val="en-GB"/>
        </w:rPr>
        <w:t xml:space="preserve"> </w:t>
      </w:r>
      <w:bookmarkEnd w:id="37"/>
      <w:r w:rsidRPr="00041824">
        <w:rPr>
          <w:rFonts w:ascii="Times New Roman" w:eastAsia="Times New Roman" w:hAnsi="Times New Roman" w:cs="Times New Roman"/>
          <w:b/>
          <w:noProof/>
          <w:kern w:val="0"/>
          <w:sz w:val="22"/>
          <w:lang w:val="en-GB"/>
        </w:rPr>
        <w:t>}</w:t>
      </w:r>
    </w:p>
    <w:bookmarkEnd w:id="36"/>
    <w:p w14:paraId="5B8BA1D8" w14:textId="4A877901" w:rsidR="00CE4034" w:rsidRPr="00CE4034" w:rsidRDefault="001F6701" w:rsidP="00CE4034">
      <w:pPr>
        <w:widowControl/>
        <w:overflowPunct w:val="0"/>
        <w:autoSpaceDE w:val="0"/>
        <w:autoSpaceDN w:val="0"/>
        <w:adjustRightInd w:val="0"/>
        <w:spacing w:before="120" w:after="120"/>
        <w:textAlignment w:val="baseline"/>
        <w:rPr>
          <w:rFonts w:ascii="Times New Roman" w:eastAsia="Times New Roman" w:hAnsi="Times New Roman" w:cs="Times New Roman"/>
          <w:kern w:val="0"/>
          <w:sz w:val="22"/>
          <w:szCs w:val="20"/>
          <w:lang w:val="en-GB"/>
        </w:rPr>
      </w:pPr>
      <w:r w:rsidRPr="001F6701">
        <w:rPr>
          <w:rFonts w:ascii="Times New Roman" w:eastAsia="Times New Roman" w:hAnsi="Times New Roman" w:cs="Times New Roman"/>
          <w:kern w:val="0"/>
          <w:sz w:val="22"/>
          <w:szCs w:val="20"/>
          <w:lang w:val="en-GB"/>
        </w:rPr>
        <w:t>Similar to scheme1, UE should also report its capability of supporting power boost for QPSK, and the network should also send signal to UE to instruct it to increase the upper limit of the maximum output power. And the</w:t>
      </w:r>
      <w:r w:rsidRPr="001F6701">
        <w:rPr>
          <w:rFonts w:ascii="Times New Roman" w:eastAsia="等线" w:hAnsi="Times New Roman" w:cs="Times New Roman"/>
          <w:kern w:val="0"/>
          <w:sz w:val="20"/>
          <w:szCs w:val="20"/>
          <w:lang w:val="en-GB" w:eastAsia="en-US"/>
        </w:rPr>
        <w:t xml:space="preserve"> </w:t>
      </w:r>
      <w:r w:rsidRPr="001F6701">
        <w:rPr>
          <w:rFonts w:ascii="Times New Roman" w:eastAsia="Times New Roman" w:hAnsi="Times New Roman" w:cs="Times New Roman"/>
          <w:kern w:val="0"/>
          <w:sz w:val="22"/>
          <w:szCs w:val="20"/>
          <w:lang w:val="en-GB"/>
        </w:rPr>
        <w:t>corresponding maximum duty cycle should be decreased with the boost value</w:t>
      </w:r>
      <w:r w:rsidR="00CE4034">
        <w:rPr>
          <w:rFonts w:ascii="Times New Roman" w:eastAsia="Times New Roman" w:hAnsi="Times New Roman" w:cs="Times New Roman"/>
          <w:kern w:val="0"/>
          <w:sz w:val="22"/>
          <w:szCs w:val="20"/>
          <w:lang w:val="en-GB"/>
        </w:rPr>
        <w:t>,</w:t>
      </w:r>
      <w:r w:rsidR="00CE4034" w:rsidRPr="00CE4034">
        <w:rPr>
          <w:rFonts w:ascii="Times New Roman" w:eastAsia="Times New Roman" w:hAnsi="Times New Roman" w:cs="Times New Roman"/>
          <w:kern w:val="0"/>
          <w:sz w:val="22"/>
          <w:szCs w:val="20"/>
          <w:lang w:val="en-GB"/>
        </w:rPr>
        <w:t xml:space="preserve"> so if </w:t>
      </w:r>
      <w:proofErr w:type="spellStart"/>
      <w:r w:rsidR="00CE4034" w:rsidRPr="00CE4034">
        <w:rPr>
          <w:rFonts w:ascii="Times New Roman" w:eastAsia="Times New Roman" w:hAnsi="Times New Roman" w:cs="Times New Roman"/>
          <w:kern w:val="0"/>
          <w:sz w:val="22"/>
          <w:szCs w:val="20"/>
          <w:lang w:val="en-GB"/>
        </w:rPr>
        <w:t>ΔP</w:t>
      </w:r>
      <w:r w:rsidR="00CE4034" w:rsidRPr="00CE4034">
        <w:rPr>
          <w:rFonts w:ascii="Times New Roman" w:eastAsia="Times New Roman" w:hAnsi="Times New Roman" w:cs="Times New Roman"/>
          <w:kern w:val="0"/>
          <w:sz w:val="22"/>
          <w:szCs w:val="20"/>
          <w:vertAlign w:val="subscript"/>
          <w:lang w:val="en-GB"/>
        </w:rPr>
        <w:t>PowerBoost</w:t>
      </w:r>
      <w:proofErr w:type="spellEnd"/>
      <w:r w:rsidR="00CE4034" w:rsidRPr="00CE4034">
        <w:rPr>
          <w:rFonts w:ascii="Times New Roman" w:eastAsia="Times New Roman" w:hAnsi="Times New Roman" w:cs="Times New Roman"/>
          <w:kern w:val="0"/>
          <w:sz w:val="22"/>
          <w:szCs w:val="20"/>
          <w:lang w:val="en-GB"/>
        </w:rPr>
        <w:t>=0.3 dB, the maximum duty cycle of UE operating in TDD mode with QPSK modulation would be scaled to 93% with UE using transparent schemes to improve output power such as FDSS.</w:t>
      </w:r>
    </w:p>
    <w:p w14:paraId="177C495D" w14:textId="27F2E8D7" w:rsidR="001F6701" w:rsidRPr="001F6701" w:rsidRDefault="00102C9D" w:rsidP="001F6701">
      <w:pPr>
        <w:widowControl/>
        <w:overflowPunct w:val="0"/>
        <w:autoSpaceDE w:val="0"/>
        <w:autoSpaceDN w:val="0"/>
        <w:adjustRightInd w:val="0"/>
        <w:spacing w:before="120" w:after="180"/>
        <w:textAlignment w:val="baseline"/>
        <w:rPr>
          <w:rFonts w:ascii="Times New Roman" w:eastAsia="Times New Roman" w:hAnsi="Times New Roman" w:cs="Times New Roman"/>
          <w:kern w:val="0"/>
          <w:sz w:val="22"/>
          <w:szCs w:val="20"/>
          <w:lang w:val="en-GB"/>
        </w:rPr>
      </w:pPr>
      <w:r w:rsidRPr="00B626AB">
        <w:rPr>
          <w:rFonts w:ascii="Times New Roman" w:eastAsia="宋体" w:hAnsi="Times New Roman" w:cs="Times New Roman"/>
          <w:b/>
          <w:sz w:val="22"/>
          <w:szCs w:val="20"/>
        </w:rPr>
        <w:t>O</w:t>
      </w:r>
      <w:r w:rsidRPr="00B626AB">
        <w:rPr>
          <w:rFonts w:ascii="Times New Roman" w:eastAsia="宋体" w:hAnsi="Times New Roman" w:cs="Times New Roman" w:hint="eastAsia"/>
          <w:b/>
          <w:sz w:val="22"/>
          <w:szCs w:val="20"/>
        </w:rPr>
        <w:t>bservation</w:t>
      </w:r>
      <w:r>
        <w:rPr>
          <w:rFonts w:ascii="Times New Roman" w:eastAsia="宋体" w:hAnsi="Times New Roman" w:cs="Times New Roman"/>
          <w:b/>
          <w:sz w:val="22"/>
          <w:szCs w:val="20"/>
        </w:rPr>
        <w:t xml:space="preserve"> 9</w:t>
      </w:r>
      <w:r w:rsidRPr="00D46727">
        <w:rPr>
          <w:rFonts w:ascii="Times New Roman" w:eastAsia="宋体" w:hAnsi="Times New Roman" w:cs="Times New Roman"/>
          <w:b/>
          <w:sz w:val="22"/>
          <w:szCs w:val="20"/>
        </w:rPr>
        <w:t xml:space="preserve">: </w:t>
      </w:r>
      <w:r w:rsidR="00B94BF0" w:rsidRPr="00102C9D">
        <w:rPr>
          <w:rFonts w:ascii="Times New Roman" w:eastAsia="Times New Roman" w:hAnsi="Times New Roman" w:cs="Times New Roman"/>
          <w:b/>
          <w:kern w:val="0"/>
          <w:sz w:val="22"/>
          <w:szCs w:val="20"/>
          <w:lang w:val="en-GB"/>
        </w:rPr>
        <w:t>MPR requirement for scheme 2 could be changed as Table 2.</w:t>
      </w:r>
      <w:bookmarkStart w:id="38" w:name="_GoBack"/>
      <w:bookmarkEnd w:id="38"/>
    </w:p>
    <w:p w14:paraId="16174629" w14:textId="726F88FB" w:rsidR="001F6701" w:rsidRDefault="001F6701" w:rsidP="001F6701">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39" w:name="_Hlk149934920"/>
      <w:r w:rsidRPr="001F6701">
        <w:rPr>
          <w:rFonts w:ascii="Arial" w:eastAsia="Times New Roman" w:hAnsi="Arial" w:cs="Times New Roman"/>
          <w:b/>
          <w:kern w:val="0"/>
          <w:sz w:val="20"/>
          <w:szCs w:val="20"/>
          <w:lang w:val="en-GB" w:eastAsia="en-GB"/>
        </w:rPr>
        <w:lastRenderedPageBreak/>
        <w:t>Table 2.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365408" w:rsidRPr="00041824" w14:paraId="546ACBEC" w14:textId="77777777" w:rsidTr="00F709E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28841386"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DEDBCA4"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MPR (dB)</w:t>
            </w:r>
          </w:p>
        </w:tc>
      </w:tr>
      <w:tr w:rsidR="00365408" w:rsidRPr="00041824" w14:paraId="7DFA6DB0" w14:textId="77777777" w:rsidTr="00F709E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01E0FC0"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Arial"/>
                <w:b/>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3C4F0B9F"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3F7DA88E"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52B8289A"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Inner RB allocations</w:t>
            </w:r>
          </w:p>
        </w:tc>
      </w:tr>
      <w:tr w:rsidR="00365408" w:rsidRPr="00041824" w14:paraId="53764AB6" w14:textId="77777777" w:rsidTr="00F709E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B4EFFAA"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DFT-s-OFDM</w:t>
            </w:r>
          </w:p>
        </w:tc>
        <w:tc>
          <w:tcPr>
            <w:tcW w:w="1560" w:type="dxa"/>
            <w:tcBorders>
              <w:top w:val="single" w:sz="4" w:space="0" w:color="auto"/>
              <w:left w:val="single" w:sz="4" w:space="0" w:color="auto"/>
              <w:bottom w:val="nil"/>
              <w:right w:val="single" w:sz="4" w:space="0" w:color="auto"/>
            </w:tcBorders>
            <w:shd w:val="clear" w:color="auto" w:fill="auto"/>
          </w:tcPr>
          <w:p w14:paraId="70B2C0A5"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w:t>
            </w:r>
          </w:p>
        </w:tc>
        <w:tc>
          <w:tcPr>
            <w:tcW w:w="2268" w:type="dxa"/>
            <w:tcBorders>
              <w:top w:val="single" w:sz="4" w:space="0" w:color="auto"/>
              <w:left w:val="single" w:sz="4" w:space="0" w:color="auto"/>
              <w:bottom w:val="single" w:sz="4" w:space="0" w:color="auto"/>
              <w:right w:val="single" w:sz="4" w:space="0" w:color="auto"/>
            </w:tcBorders>
          </w:tcPr>
          <w:p w14:paraId="14957A5F"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3.5</w:t>
            </w:r>
            <w:r w:rsidRPr="001F5CB9">
              <w:rPr>
                <w:rFonts w:ascii="Arial" w:eastAsia="Times New Roman" w:hAnsi="Arial" w:cs="Times New Roman"/>
                <w:kern w:val="0"/>
                <w:sz w:val="18"/>
                <w:szCs w:val="20"/>
                <w:vertAlign w:val="superscript"/>
                <w:lang w:val="en-GB" w:eastAsia="en-GB"/>
              </w:rPr>
              <w:t>1</w:t>
            </w:r>
          </w:p>
        </w:tc>
        <w:tc>
          <w:tcPr>
            <w:tcW w:w="2551" w:type="dxa"/>
            <w:tcBorders>
              <w:top w:val="single" w:sz="4" w:space="0" w:color="auto"/>
              <w:left w:val="single" w:sz="4" w:space="0" w:color="auto"/>
              <w:bottom w:val="single" w:sz="4" w:space="0" w:color="auto"/>
              <w:right w:val="single" w:sz="4" w:space="0" w:color="auto"/>
            </w:tcBorders>
            <w:hideMark/>
          </w:tcPr>
          <w:p w14:paraId="45844EE0"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 1.2</w:t>
            </w:r>
            <w:r w:rsidRPr="001F5CB9">
              <w:rPr>
                <w:rFonts w:ascii="Arial" w:eastAsia="Times New Roman" w:hAnsi="Arial" w:cs="Times New Roman"/>
                <w:kern w:val="0"/>
                <w:sz w:val="18"/>
                <w:szCs w:val="20"/>
                <w:vertAlign w:val="superscript"/>
                <w:lang w:val="en-GB" w:eastAsia="en-GB"/>
              </w:rPr>
              <w:t>1</w:t>
            </w:r>
          </w:p>
        </w:tc>
        <w:tc>
          <w:tcPr>
            <w:tcW w:w="2126" w:type="dxa"/>
            <w:tcBorders>
              <w:top w:val="single" w:sz="4" w:space="0" w:color="auto"/>
              <w:left w:val="single" w:sz="4" w:space="0" w:color="auto"/>
              <w:bottom w:val="single" w:sz="4" w:space="0" w:color="auto"/>
              <w:right w:val="single" w:sz="4" w:space="0" w:color="auto"/>
            </w:tcBorders>
            <w:hideMark/>
          </w:tcPr>
          <w:p w14:paraId="7FD2C256"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0.2</w:t>
            </w:r>
            <w:r w:rsidRPr="001F5CB9">
              <w:rPr>
                <w:rFonts w:ascii="Arial" w:eastAsia="Times New Roman" w:hAnsi="Arial" w:cs="Times New Roman"/>
                <w:kern w:val="0"/>
                <w:sz w:val="18"/>
                <w:szCs w:val="20"/>
                <w:vertAlign w:val="superscript"/>
                <w:lang w:val="en-GB" w:eastAsia="en-GB"/>
              </w:rPr>
              <w:t>1</w:t>
            </w:r>
          </w:p>
        </w:tc>
      </w:tr>
      <w:tr w:rsidR="00365408" w:rsidRPr="00041824" w14:paraId="7C1DAEF9"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7C1D107D"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shd w:val="clear" w:color="auto" w:fill="auto"/>
          </w:tcPr>
          <w:p w14:paraId="020E8C97"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03343608"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050974BA"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56CFC74D"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365408" w:rsidRPr="00041824" w14:paraId="1F0398FF"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19CE7CEC"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left w:val="single" w:sz="4" w:space="0" w:color="auto"/>
              <w:bottom w:val="single" w:sz="4" w:space="0" w:color="auto"/>
              <w:right w:val="single" w:sz="4" w:space="0" w:color="auto"/>
            </w:tcBorders>
          </w:tcPr>
          <w:p w14:paraId="219B23F5"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 w Pi/2 BPSK DMRS</w:t>
            </w:r>
          </w:p>
        </w:tc>
        <w:tc>
          <w:tcPr>
            <w:tcW w:w="2268" w:type="dxa"/>
            <w:tcBorders>
              <w:top w:val="single" w:sz="4" w:space="0" w:color="auto"/>
              <w:left w:val="single" w:sz="4" w:space="0" w:color="auto"/>
              <w:bottom w:val="single" w:sz="4" w:space="0" w:color="auto"/>
              <w:right w:val="single" w:sz="4" w:space="0" w:color="auto"/>
            </w:tcBorders>
          </w:tcPr>
          <w:p w14:paraId="57BF26A6"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5B3A946E"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xml:space="preserve"> 0</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715D2FE7"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365408" w:rsidRPr="00041824" w14:paraId="01EF4213"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68112DA6"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nil"/>
              <w:right w:val="single" w:sz="4" w:space="0" w:color="auto"/>
            </w:tcBorders>
          </w:tcPr>
          <w:p w14:paraId="7611304A"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0C7671CF" w14:textId="6BEA4155"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[0.</w:t>
            </w:r>
            <w:r>
              <w:rPr>
                <w:rFonts w:ascii="Arial" w:eastAsia="Times New Roman" w:hAnsi="Arial" w:cs="Times New Roman"/>
                <w:color w:val="FF0000"/>
                <w:kern w:val="0"/>
                <w:sz w:val="18"/>
                <w:szCs w:val="20"/>
                <w:lang w:val="en-GB" w:eastAsia="en-GB"/>
              </w:rPr>
              <w:t>6</w:t>
            </w:r>
            <w:r w:rsidRPr="00041824">
              <w:rPr>
                <w:rFonts w:ascii="Arial" w:eastAsia="Times New Roman" w:hAnsi="Arial" w:cs="Times New Roman"/>
                <w:color w:val="FF0000"/>
                <w:kern w:val="0"/>
                <w:sz w:val="18"/>
                <w:szCs w:val="20"/>
                <w:lang w:val="en-GB" w:eastAsia="en-GB"/>
              </w:rPr>
              <w:t>]</w:t>
            </w:r>
            <w:r w:rsidR="00743546">
              <w:rPr>
                <w:rFonts w:ascii="Arial" w:eastAsia="Times New Roman" w:hAnsi="Arial" w:cs="Times New Roman"/>
                <w:color w:val="FF0000"/>
                <w:kern w:val="0"/>
                <w:sz w:val="18"/>
                <w:szCs w:val="20"/>
                <w:vertAlign w:val="superscript"/>
                <w:lang w:val="en-GB" w:eastAsia="en-GB"/>
              </w:rPr>
              <w:t>4</w:t>
            </w:r>
          </w:p>
        </w:tc>
        <w:tc>
          <w:tcPr>
            <w:tcW w:w="2126" w:type="dxa"/>
            <w:tcBorders>
              <w:top w:val="single" w:sz="4" w:space="0" w:color="auto"/>
              <w:left w:val="single" w:sz="4" w:space="0" w:color="auto"/>
              <w:bottom w:val="single" w:sz="4" w:space="0" w:color="auto"/>
              <w:right w:val="single" w:sz="4" w:space="0" w:color="auto"/>
            </w:tcBorders>
          </w:tcPr>
          <w:p w14:paraId="36F8CD78" w14:textId="0E049EEC"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CA" w:eastAsia="en-GB"/>
              </w:rPr>
              <w:t>0</w:t>
            </w:r>
            <w:r w:rsidR="006F6F5A">
              <w:rPr>
                <w:rFonts w:ascii="Arial" w:eastAsia="Times New Roman" w:hAnsi="Arial" w:cs="Times New Roman"/>
                <w:color w:val="FF0000"/>
                <w:kern w:val="0"/>
                <w:sz w:val="18"/>
                <w:szCs w:val="20"/>
                <w:vertAlign w:val="superscript"/>
                <w:lang w:val="en-CA" w:eastAsia="en-GB"/>
              </w:rPr>
              <w:t>5</w:t>
            </w:r>
          </w:p>
        </w:tc>
      </w:tr>
      <w:tr w:rsidR="00365408" w:rsidRPr="00041824" w14:paraId="787AF2A2"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52C67F56"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tcPr>
          <w:p w14:paraId="240FD512"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4819" w:type="dxa"/>
            <w:gridSpan w:val="2"/>
            <w:tcBorders>
              <w:top w:val="single" w:sz="4" w:space="0" w:color="auto"/>
              <w:left w:val="single" w:sz="4" w:space="0" w:color="auto"/>
              <w:bottom w:val="single" w:sz="4" w:space="0" w:color="auto"/>
              <w:right w:val="single" w:sz="4" w:space="0" w:color="auto"/>
            </w:tcBorders>
          </w:tcPr>
          <w:p w14:paraId="0E6DE151" w14:textId="6D28A3D3"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vertAlign w:val="superscript"/>
                <w:lang w:val="en-GB" w:eastAsia="en-GB"/>
              </w:rPr>
            </w:pPr>
            <w:r w:rsidRPr="00041824">
              <w:rPr>
                <w:rFonts w:ascii="Arial" w:eastAsia="Times New Roman" w:hAnsi="Arial" w:cs="Times New Roman"/>
                <w:color w:val="FF0000"/>
                <w:kern w:val="0"/>
                <w:sz w:val="18"/>
                <w:szCs w:val="20"/>
                <w:lang w:val="en-GB" w:eastAsia="en-GB"/>
              </w:rPr>
              <w:t xml:space="preserve">≤ </w:t>
            </w:r>
            <w:r w:rsidRPr="00041824">
              <w:rPr>
                <w:rFonts w:ascii="Arial" w:eastAsia="Times New Roman" w:hAnsi="Arial" w:cs="Times New Roman"/>
                <w:color w:val="FF0000"/>
                <w:kern w:val="0"/>
                <w:sz w:val="18"/>
                <w:szCs w:val="20"/>
                <w:lang w:val="en-CA" w:eastAsia="en-GB"/>
              </w:rPr>
              <w:t>1</w:t>
            </w:r>
            <w:r w:rsidR="006F6F5A">
              <w:rPr>
                <w:rFonts w:ascii="Arial" w:eastAsia="Times New Roman" w:hAnsi="Arial" w:cs="Times New Roman"/>
                <w:color w:val="FF0000"/>
                <w:kern w:val="0"/>
                <w:sz w:val="18"/>
                <w:szCs w:val="20"/>
                <w:vertAlign w:val="superscript"/>
                <w:lang w:val="en-CA" w:eastAsia="en-GB"/>
              </w:rPr>
              <w:t>6</w:t>
            </w:r>
          </w:p>
        </w:tc>
        <w:tc>
          <w:tcPr>
            <w:tcW w:w="2126" w:type="dxa"/>
            <w:tcBorders>
              <w:top w:val="single" w:sz="4" w:space="0" w:color="auto"/>
              <w:left w:val="single" w:sz="4" w:space="0" w:color="auto"/>
              <w:bottom w:val="single" w:sz="4" w:space="0" w:color="auto"/>
              <w:right w:val="single" w:sz="4" w:space="0" w:color="auto"/>
            </w:tcBorders>
          </w:tcPr>
          <w:p w14:paraId="2869A8BC" w14:textId="6C3B628C"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CA" w:eastAsia="en-GB"/>
              </w:rPr>
            </w:pPr>
            <w:r w:rsidRPr="00041824">
              <w:rPr>
                <w:rFonts w:ascii="Arial" w:eastAsia="Times New Roman" w:hAnsi="Arial" w:cs="Times New Roman"/>
                <w:color w:val="FF0000"/>
                <w:kern w:val="0"/>
                <w:sz w:val="18"/>
                <w:szCs w:val="20"/>
                <w:lang w:val="en-CA" w:eastAsia="en-GB"/>
              </w:rPr>
              <w:t>0</w:t>
            </w:r>
            <w:r w:rsidR="006F6F5A">
              <w:rPr>
                <w:rFonts w:ascii="Arial" w:eastAsia="Times New Roman" w:hAnsi="Arial" w:cs="Times New Roman"/>
                <w:color w:val="FF0000"/>
                <w:kern w:val="0"/>
                <w:sz w:val="18"/>
                <w:szCs w:val="20"/>
                <w:vertAlign w:val="superscript"/>
                <w:lang w:val="en-CA" w:eastAsia="en-GB"/>
              </w:rPr>
              <w:t>6</w:t>
            </w:r>
          </w:p>
        </w:tc>
      </w:tr>
      <w:tr w:rsidR="00365408" w:rsidRPr="00041824" w14:paraId="7D2BE4AF"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1FBB35DA"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6C0DAF8E"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6414BFBD"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c>
          <w:tcPr>
            <w:tcW w:w="2126" w:type="dxa"/>
            <w:tcBorders>
              <w:top w:val="single" w:sz="4" w:space="0" w:color="auto"/>
              <w:left w:val="single" w:sz="4" w:space="0" w:color="auto"/>
              <w:bottom w:val="single" w:sz="4" w:space="0" w:color="auto"/>
              <w:right w:val="single" w:sz="4" w:space="0" w:color="auto"/>
            </w:tcBorders>
            <w:hideMark/>
          </w:tcPr>
          <w:p w14:paraId="0B0C97E5"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1</w:t>
            </w:r>
          </w:p>
        </w:tc>
      </w:tr>
      <w:tr w:rsidR="00365408" w:rsidRPr="00041824" w14:paraId="75627DEA"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17F10C22"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156B1FE3"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64 QAM</w:t>
            </w:r>
          </w:p>
        </w:tc>
        <w:tc>
          <w:tcPr>
            <w:tcW w:w="6945" w:type="dxa"/>
            <w:gridSpan w:val="3"/>
            <w:tcBorders>
              <w:top w:val="single" w:sz="4" w:space="0" w:color="auto"/>
              <w:left w:val="single" w:sz="4" w:space="0" w:color="auto"/>
              <w:bottom w:val="single" w:sz="4" w:space="0" w:color="auto"/>
              <w:right w:val="single" w:sz="4" w:space="0" w:color="auto"/>
            </w:tcBorders>
          </w:tcPr>
          <w:p w14:paraId="49B30F65"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2.5</w:t>
            </w:r>
          </w:p>
        </w:tc>
      </w:tr>
      <w:tr w:rsidR="00365408" w:rsidRPr="00041824" w14:paraId="5ABF6F5B" w14:textId="77777777" w:rsidTr="00F709E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5E856D3F"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3FBCF1D0"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256</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4E958FEE"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4.5</w:t>
            </w:r>
          </w:p>
        </w:tc>
      </w:tr>
      <w:tr w:rsidR="00365408" w:rsidRPr="00041824" w14:paraId="137EA91A" w14:textId="77777777" w:rsidTr="00F709E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7D1FE45A"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CP-OFDM</w:t>
            </w:r>
          </w:p>
        </w:tc>
        <w:tc>
          <w:tcPr>
            <w:tcW w:w="1560" w:type="dxa"/>
            <w:tcBorders>
              <w:top w:val="single" w:sz="4" w:space="0" w:color="auto"/>
              <w:left w:val="single" w:sz="4" w:space="0" w:color="auto"/>
              <w:bottom w:val="single" w:sz="4" w:space="0" w:color="auto"/>
              <w:right w:val="single" w:sz="4" w:space="0" w:color="auto"/>
            </w:tcBorders>
          </w:tcPr>
          <w:p w14:paraId="4B8838EC"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43FC82B0"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w:t>
            </w:r>
          </w:p>
        </w:tc>
        <w:tc>
          <w:tcPr>
            <w:tcW w:w="2126" w:type="dxa"/>
            <w:tcBorders>
              <w:top w:val="single" w:sz="4" w:space="0" w:color="auto"/>
              <w:left w:val="single" w:sz="4" w:space="0" w:color="auto"/>
              <w:bottom w:val="single" w:sz="4" w:space="0" w:color="auto"/>
              <w:right w:val="single" w:sz="4" w:space="0" w:color="auto"/>
            </w:tcBorders>
            <w:hideMark/>
          </w:tcPr>
          <w:p w14:paraId="492E6251"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w:t>
            </w:r>
            <w:r w:rsidRPr="00041824">
              <w:rPr>
                <w:rFonts w:ascii="Arial" w:eastAsia="Times New Roman" w:hAnsi="Arial" w:cs="Times New Roman"/>
                <w:kern w:val="0"/>
                <w:sz w:val="18"/>
                <w:szCs w:val="20"/>
                <w:lang w:val="en-CA" w:eastAsia="en-GB"/>
              </w:rPr>
              <w:t xml:space="preserve"> 1.5</w:t>
            </w:r>
          </w:p>
        </w:tc>
      </w:tr>
      <w:tr w:rsidR="00365408" w:rsidRPr="00041824" w14:paraId="32348C95"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7D29FE98"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4F18F73E"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0BD1E044"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3</w:t>
            </w:r>
          </w:p>
        </w:tc>
        <w:tc>
          <w:tcPr>
            <w:tcW w:w="2126" w:type="dxa"/>
            <w:tcBorders>
              <w:top w:val="single" w:sz="4" w:space="0" w:color="auto"/>
              <w:left w:val="single" w:sz="4" w:space="0" w:color="auto"/>
              <w:bottom w:val="single" w:sz="4" w:space="0" w:color="auto"/>
              <w:right w:val="single" w:sz="4" w:space="0" w:color="auto"/>
            </w:tcBorders>
            <w:hideMark/>
          </w:tcPr>
          <w:p w14:paraId="0D9542E9"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r>
      <w:tr w:rsidR="00365408" w:rsidRPr="00041824" w14:paraId="45176A2E"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250202DA"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59342D0D"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64</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41B12CFB"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3.5</w:t>
            </w:r>
          </w:p>
        </w:tc>
      </w:tr>
      <w:tr w:rsidR="00365408" w:rsidRPr="00041824" w14:paraId="5D5D5B0E" w14:textId="77777777" w:rsidTr="00F709E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E514E1D"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002E7B7E"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124432CB" w14:textId="77777777" w:rsidR="00365408" w:rsidRPr="00041824" w:rsidRDefault="00365408"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6.5</w:t>
            </w:r>
          </w:p>
        </w:tc>
      </w:tr>
      <w:tr w:rsidR="00365408" w:rsidRPr="00041824" w14:paraId="3595F6BA" w14:textId="77777777" w:rsidTr="00F709EA">
        <w:tc>
          <w:tcPr>
            <w:tcW w:w="9577" w:type="dxa"/>
            <w:gridSpan w:val="5"/>
            <w:tcBorders>
              <w:top w:val="single" w:sz="4" w:space="0" w:color="auto"/>
              <w:left w:val="single" w:sz="4" w:space="0" w:color="auto"/>
              <w:bottom w:val="single" w:sz="4" w:space="0" w:color="auto"/>
              <w:right w:val="single" w:sz="4" w:space="0" w:color="auto"/>
            </w:tcBorders>
          </w:tcPr>
          <w:p w14:paraId="617B10F7" w14:textId="77777777" w:rsidR="00365408" w:rsidRPr="001F5CB9" w:rsidRDefault="00365408"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1:</w:t>
            </w:r>
            <w:r w:rsidRPr="001F5CB9">
              <w:rPr>
                <w:rFonts w:ascii="Arial" w:eastAsia="Times New Roman" w:hAnsi="Arial" w:cs="Times New Roman"/>
                <w:kern w:val="0"/>
                <w:sz w:val="18"/>
                <w:szCs w:val="20"/>
                <w:lang w:val="en-GB" w:eastAsia="en-GB"/>
              </w:rPr>
              <w:tab/>
              <w:t xml:space="preserve">Applicable for UE operating in TDD mode with Pi/2 BPSK modulation and UE indicates support for UE capability </w:t>
            </w:r>
            <w:r w:rsidRPr="001F5CB9">
              <w:rPr>
                <w:rFonts w:ascii="Arial" w:eastAsia="Times New Roman" w:hAnsi="Arial" w:cs="Times New Roman"/>
                <w:i/>
                <w:kern w:val="0"/>
                <w:sz w:val="18"/>
                <w:szCs w:val="20"/>
                <w:lang w:eastAsia="en-GB"/>
              </w:rPr>
              <w:t>powerBoosting-pi2BPSK</w:t>
            </w:r>
            <w:r w:rsidRPr="001F5CB9" w:rsidDel="00B4601F">
              <w:rPr>
                <w:rFonts w:ascii="Arial" w:eastAsia="Times New Roman" w:hAnsi="Arial" w:cs="Times New Roman"/>
                <w:i/>
                <w:kern w:val="0"/>
                <w:sz w:val="18"/>
                <w:szCs w:val="20"/>
                <w:lang w:val="en-GB" w:eastAsia="en-GB"/>
              </w:rPr>
              <w:t xml:space="preserve"> </w:t>
            </w:r>
            <w:r w:rsidRPr="001F5CB9">
              <w:rPr>
                <w:rFonts w:ascii="Arial" w:eastAsia="Times New Roman" w:hAnsi="Arial" w:cs="Times New Roman"/>
                <w:kern w:val="0"/>
                <w:sz w:val="18"/>
                <w:szCs w:val="20"/>
                <w:lang w:val="en-GB" w:eastAsia="en-GB"/>
              </w:rPr>
              <w:t xml:space="preserve">and if the IE </w:t>
            </w:r>
            <w:r w:rsidRPr="001F5CB9">
              <w:rPr>
                <w:rFonts w:ascii="Arial" w:eastAsia="Times New Roman" w:hAnsi="Arial" w:cs="Times New Roman"/>
                <w:i/>
                <w:kern w:val="0"/>
                <w:sz w:val="18"/>
                <w:szCs w:val="20"/>
                <w:lang w:eastAsia="en-GB"/>
              </w:rPr>
              <w:t>powerBoostPi2BPSK</w:t>
            </w:r>
            <w:r w:rsidRPr="001F5CB9" w:rsidDel="007C4ED7">
              <w:rPr>
                <w:rFonts w:ascii="Arial" w:eastAsia="Times New Roman" w:hAnsi="Arial" w:cs="Times New Roman"/>
                <w:kern w:val="0"/>
                <w:sz w:val="18"/>
                <w:szCs w:val="20"/>
                <w:lang w:val="en-GB" w:eastAsia="en-GB"/>
              </w:rPr>
              <w:t xml:space="preserve"> </w:t>
            </w:r>
            <w:r w:rsidRPr="001F5CB9">
              <w:rPr>
                <w:rFonts w:ascii="Arial" w:eastAsia="Times New Roman" w:hAnsi="Arial" w:cs="Times New Roman"/>
                <w:kern w:val="0"/>
                <w:sz w:val="18"/>
                <w:szCs w:val="20"/>
                <w:lang w:val="en-GB" w:eastAsia="en-GB"/>
              </w:rPr>
              <w:t>is set to 1 and 40 % or less slots in radio frame are used for UL transmission for bands n40, n41, n77, n78 and n79. The reference power of 0 dB MPR is 26 dBm.</w:t>
            </w:r>
          </w:p>
          <w:p w14:paraId="4946C0D3" w14:textId="77777777" w:rsidR="00365408" w:rsidRPr="001F5CB9" w:rsidRDefault="00365408"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2:</w:t>
            </w:r>
            <w:r w:rsidRPr="001F5CB9">
              <w:rPr>
                <w:rFonts w:ascii="Arial" w:eastAsia="Times New Roman" w:hAnsi="Arial" w:cs="Times New Roman"/>
                <w:kern w:val="0"/>
                <w:sz w:val="18"/>
                <w:szCs w:val="20"/>
                <w:lang w:val="en-GB" w:eastAsia="en-GB"/>
              </w:rPr>
              <w:tab/>
              <w:t>Applicable for conditions where note 1 does not apply.</w:t>
            </w:r>
          </w:p>
          <w:p w14:paraId="3A604A7A" w14:textId="77777777" w:rsidR="00365408" w:rsidRPr="001F5CB9" w:rsidRDefault="00365408"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3:</w:t>
            </w:r>
            <w:r w:rsidRPr="001F5CB9">
              <w:rPr>
                <w:rFonts w:ascii="Arial" w:eastAsia="Times New Roman" w:hAnsi="Arial" w:cs="Times New Roman"/>
                <w:kern w:val="0"/>
                <w:sz w:val="18"/>
                <w:szCs w:val="20"/>
                <w:lang w:val="en-GB" w:eastAsia="en-GB"/>
              </w:rPr>
              <w:tab/>
              <w:t xml:space="preserve">For 3 MHz channel bandwidth the  Pi/2 BPSK edge allocation MPR is 1 </w:t>
            </w:r>
            <w:proofErr w:type="spellStart"/>
            <w:r w:rsidRPr="001F5CB9">
              <w:rPr>
                <w:rFonts w:ascii="Arial" w:eastAsia="Times New Roman" w:hAnsi="Arial" w:cs="Times New Roman"/>
                <w:kern w:val="0"/>
                <w:sz w:val="18"/>
                <w:szCs w:val="20"/>
                <w:lang w:val="en-GB" w:eastAsia="en-GB"/>
              </w:rPr>
              <w:t>dB.</w:t>
            </w:r>
            <w:proofErr w:type="spellEnd"/>
          </w:p>
          <w:p w14:paraId="1B15EC69" w14:textId="62229453" w:rsidR="00365408" w:rsidRPr="00041824" w:rsidRDefault="00365408"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sidR="003D5C24" w:rsidRPr="003D5C24">
              <w:rPr>
                <w:rFonts w:ascii="Arial" w:eastAsia="Times New Roman" w:hAnsi="Arial" w:cs="Times New Roman" w:hint="eastAsia"/>
                <w:color w:val="FF0000"/>
                <w:kern w:val="0"/>
                <w:sz w:val="18"/>
                <w:szCs w:val="20"/>
                <w:lang w:val="en-GB" w:eastAsia="en-GB"/>
              </w:rPr>
              <w:t>4</w:t>
            </w:r>
            <w:r w:rsidRPr="00041824">
              <w:rPr>
                <w:rFonts w:ascii="Arial" w:eastAsia="Times New Roman" w:hAnsi="Arial" w:cs="Times New Roman"/>
                <w:color w:val="FF0000"/>
                <w:kern w:val="0"/>
                <w:sz w:val="18"/>
                <w:szCs w:val="20"/>
                <w:lang w:val="en-GB" w:eastAsia="en-GB"/>
              </w:rPr>
              <w:t>:  Applicable for UE operating in TDD mode with QPSK modulation and UE indicates support for UE capability [</w:t>
            </w:r>
            <w:proofErr w:type="spellStart"/>
            <w:r w:rsidRPr="00041824">
              <w:rPr>
                <w:rFonts w:ascii="Arial" w:eastAsia="Times New Roman" w:hAnsi="Arial" w:cs="Times New Roman"/>
                <w:i/>
                <w:color w:val="FF0000"/>
                <w:kern w:val="0"/>
                <w:sz w:val="18"/>
                <w:szCs w:val="20"/>
                <w:lang w:val="en-GB" w:eastAsia="en-GB"/>
              </w:rPr>
              <w:t>powerBoosting</w:t>
            </w:r>
            <w:proofErr w:type="spellEnd"/>
            <w:r w:rsidRPr="00041824">
              <w:rPr>
                <w:rFonts w:ascii="Arial" w:eastAsia="Times New Roman" w:hAnsi="Arial" w:cs="Times New Roman"/>
                <w:i/>
                <w:color w:val="FF0000"/>
                <w:kern w:val="0"/>
                <w:sz w:val="18"/>
                <w:szCs w:val="20"/>
                <w:lang w:val="en-GB" w:eastAsia="en-GB"/>
              </w:rPr>
              <w:t>-QPSK</w:t>
            </w:r>
            <w:r w:rsidRPr="00041824">
              <w:rPr>
                <w:rFonts w:ascii="Arial" w:eastAsia="Times New Roman" w:hAnsi="Arial" w:cs="Times New Roman"/>
                <w:color w:val="FF0000"/>
                <w:kern w:val="0"/>
                <w:sz w:val="18"/>
                <w:szCs w:val="20"/>
                <w:lang w:val="en-GB" w:eastAsia="en-GB"/>
              </w:rPr>
              <w:t>].</w:t>
            </w:r>
          </w:p>
          <w:p w14:paraId="649324A7" w14:textId="77777777" w:rsidR="008B142C" w:rsidRDefault="008B142C" w:rsidP="008B142C">
            <w:pPr>
              <w:keepNext/>
              <w:keepLines/>
              <w:widowControl/>
              <w:overflowPunct w:val="0"/>
              <w:autoSpaceDE w:val="0"/>
              <w:autoSpaceDN w:val="0"/>
              <w:adjustRightInd w:val="0"/>
              <w:ind w:left="851" w:hanging="851"/>
              <w:jc w:val="left"/>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sidRPr="003D5C24">
              <w:rPr>
                <w:rFonts w:ascii="Arial" w:eastAsia="Times New Roman" w:hAnsi="Arial" w:cs="Times New Roman" w:hint="eastAsia"/>
                <w:color w:val="FF0000"/>
                <w:kern w:val="0"/>
                <w:sz w:val="18"/>
                <w:szCs w:val="20"/>
                <w:lang w:val="en-GB" w:eastAsia="en-GB"/>
              </w:rPr>
              <w:t>5</w:t>
            </w:r>
            <w:r w:rsidRPr="00041824">
              <w:rPr>
                <w:rFonts w:ascii="Arial" w:eastAsia="Times New Roman" w:hAnsi="Arial" w:cs="Times New Roman"/>
                <w:color w:val="FF0000"/>
                <w:kern w:val="0"/>
                <w:sz w:val="18"/>
                <w:szCs w:val="20"/>
                <w:lang w:val="en-GB" w:eastAsia="en-GB"/>
              </w:rPr>
              <w:t>:</w:t>
            </w:r>
            <w:r w:rsidRPr="00041824">
              <w:rPr>
                <w:rFonts w:ascii="Arial" w:eastAsia="Times New Roman" w:hAnsi="Arial" w:cs="Times New Roman"/>
                <w:color w:val="FF0000"/>
                <w:kern w:val="0"/>
                <w:sz w:val="18"/>
                <w:szCs w:val="20"/>
                <w:lang w:val="en-GB" w:eastAsia="en-GB"/>
              </w:rPr>
              <w:tab/>
              <w:t>Applicable for UE operating in TDD mode with QPSK modulation and UE indicates support for UE capability [</w:t>
            </w:r>
            <w:proofErr w:type="spellStart"/>
            <w:r w:rsidRPr="00041824">
              <w:rPr>
                <w:rFonts w:ascii="Arial" w:eastAsia="Times New Roman" w:hAnsi="Arial" w:cs="Times New Roman"/>
                <w:i/>
                <w:color w:val="FF0000"/>
                <w:kern w:val="0"/>
                <w:sz w:val="18"/>
                <w:szCs w:val="20"/>
                <w:lang w:val="en-GB" w:eastAsia="en-GB"/>
              </w:rPr>
              <w:t>powerBoosting</w:t>
            </w:r>
            <w:proofErr w:type="spellEnd"/>
            <w:r w:rsidRPr="00041824">
              <w:rPr>
                <w:rFonts w:ascii="Arial" w:eastAsia="Times New Roman" w:hAnsi="Arial" w:cs="Times New Roman"/>
                <w:i/>
                <w:color w:val="FF0000"/>
                <w:kern w:val="0"/>
                <w:sz w:val="18"/>
                <w:szCs w:val="20"/>
                <w:lang w:val="en-GB" w:eastAsia="en-GB"/>
              </w:rPr>
              <w:t>-QPSK</w:t>
            </w:r>
            <w:r w:rsidRPr="00041824">
              <w:rPr>
                <w:rFonts w:ascii="Arial" w:eastAsia="Times New Roman" w:hAnsi="Arial" w:cs="Times New Roman"/>
                <w:color w:val="FF0000"/>
                <w:kern w:val="0"/>
                <w:sz w:val="18"/>
                <w:szCs w:val="20"/>
                <w:lang w:val="en-GB" w:eastAsia="en-GB"/>
              </w:rPr>
              <w:t>].</w:t>
            </w:r>
            <w:r>
              <w:t xml:space="preserve"> </w:t>
            </w:r>
            <w:r w:rsidRPr="00997907">
              <w:rPr>
                <w:rFonts w:ascii="Arial" w:eastAsia="Times New Roman" w:hAnsi="Arial" w:cs="Times New Roman"/>
                <w:color w:val="FF0000"/>
                <w:kern w:val="0"/>
                <w:sz w:val="18"/>
                <w:szCs w:val="20"/>
                <w:lang w:val="en-GB" w:eastAsia="en-GB"/>
              </w:rPr>
              <w:t>The reference power of 0 dB MPR is 2</w:t>
            </w:r>
            <w:r>
              <w:rPr>
                <w:rFonts w:ascii="Arial" w:eastAsia="Times New Roman" w:hAnsi="Arial" w:cs="Times New Roman"/>
                <w:color w:val="FF0000"/>
                <w:kern w:val="0"/>
                <w:sz w:val="18"/>
                <w:szCs w:val="20"/>
                <w:lang w:val="en-GB" w:eastAsia="en-GB"/>
              </w:rPr>
              <w:t>3.3</w:t>
            </w:r>
            <w:r w:rsidRPr="00997907">
              <w:rPr>
                <w:rFonts w:ascii="Arial" w:eastAsia="Times New Roman" w:hAnsi="Arial" w:cs="Times New Roman"/>
                <w:color w:val="FF0000"/>
                <w:kern w:val="0"/>
                <w:sz w:val="18"/>
                <w:szCs w:val="20"/>
                <w:lang w:val="en-GB" w:eastAsia="en-GB"/>
              </w:rPr>
              <w:t xml:space="preserve"> dBm.</w:t>
            </w:r>
          </w:p>
          <w:p w14:paraId="331B3390" w14:textId="7BF2007E" w:rsidR="008B142C" w:rsidRPr="00041824" w:rsidRDefault="008B142C" w:rsidP="008B142C">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Pr>
                <w:rFonts w:ascii="Arial" w:eastAsia="Times New Roman" w:hAnsi="Arial" w:cs="Times New Roman"/>
                <w:color w:val="FF0000"/>
                <w:kern w:val="0"/>
                <w:sz w:val="18"/>
                <w:szCs w:val="20"/>
                <w:lang w:val="en-GB" w:eastAsia="en-GB"/>
              </w:rPr>
              <w:t>6</w:t>
            </w:r>
            <w:r w:rsidRPr="00041824">
              <w:rPr>
                <w:rFonts w:ascii="Arial" w:eastAsia="Times New Roman" w:hAnsi="Arial" w:cs="Times New Roman"/>
                <w:color w:val="FF0000"/>
                <w:kern w:val="0"/>
                <w:sz w:val="18"/>
                <w:szCs w:val="20"/>
                <w:lang w:val="en-GB" w:eastAsia="en-GB"/>
              </w:rPr>
              <w:t>:</w:t>
            </w:r>
            <w:r w:rsidRPr="00041824">
              <w:rPr>
                <w:rFonts w:ascii="Arial" w:eastAsia="Times New Roman" w:hAnsi="Arial" w:cs="Times New Roman"/>
                <w:color w:val="FF0000"/>
                <w:kern w:val="0"/>
                <w:sz w:val="18"/>
                <w:szCs w:val="20"/>
                <w:lang w:val="en-GB" w:eastAsia="en-GB"/>
              </w:rPr>
              <w:tab/>
              <w:t xml:space="preserve">Applicable for conditions where note </w:t>
            </w:r>
            <w:r w:rsidRPr="003D5C24">
              <w:rPr>
                <w:rFonts w:ascii="Arial" w:eastAsia="Times New Roman" w:hAnsi="Arial" w:cs="Times New Roman" w:hint="eastAsia"/>
                <w:color w:val="FF0000"/>
                <w:kern w:val="0"/>
                <w:sz w:val="18"/>
                <w:szCs w:val="20"/>
                <w:lang w:val="en-GB" w:eastAsia="en-GB"/>
              </w:rPr>
              <w:t>4</w:t>
            </w:r>
            <w:r>
              <w:rPr>
                <w:rFonts w:ascii="Arial" w:eastAsia="Times New Roman" w:hAnsi="Arial" w:cs="Times New Roman"/>
                <w:color w:val="FF0000"/>
                <w:kern w:val="0"/>
                <w:sz w:val="18"/>
                <w:szCs w:val="20"/>
                <w:lang w:val="en-GB" w:eastAsia="en-GB"/>
              </w:rPr>
              <w:t xml:space="preserve"> and note 5</w:t>
            </w:r>
            <w:r w:rsidRPr="00041824">
              <w:rPr>
                <w:rFonts w:ascii="Arial" w:eastAsia="Times New Roman" w:hAnsi="Arial" w:cs="Times New Roman"/>
                <w:color w:val="FF0000"/>
                <w:kern w:val="0"/>
                <w:sz w:val="18"/>
                <w:szCs w:val="20"/>
                <w:lang w:val="en-GB" w:eastAsia="en-GB"/>
              </w:rPr>
              <w:t xml:space="preserve"> do not apply.</w:t>
            </w:r>
          </w:p>
        </w:tc>
      </w:tr>
    </w:tbl>
    <w:bookmarkEnd w:id="39"/>
    <w:p w14:paraId="54B11E57" w14:textId="32703834" w:rsidR="00DC7C14" w:rsidRDefault="00DC7C14" w:rsidP="00D008B1">
      <w:pPr>
        <w:keepNext/>
        <w:keepLines/>
        <w:widowControl/>
        <w:overflowPunct w:val="0"/>
        <w:autoSpaceDE w:val="0"/>
        <w:autoSpaceDN w:val="0"/>
        <w:adjustRightInd w:val="0"/>
        <w:spacing w:before="60" w:after="120"/>
        <w:textAlignment w:val="baseline"/>
        <w:rPr>
          <w:rFonts w:ascii="Times New Roman" w:eastAsia="宋体" w:hAnsi="Times New Roman" w:cs="Times New Roman"/>
          <w:sz w:val="22"/>
          <w:szCs w:val="20"/>
        </w:rPr>
      </w:pPr>
      <w:r>
        <w:rPr>
          <w:rFonts w:ascii="Times New Roman" w:eastAsia="宋体" w:hAnsi="Times New Roman" w:cs="Times New Roman"/>
          <w:sz w:val="22"/>
          <w:szCs w:val="20"/>
        </w:rPr>
        <w:t xml:space="preserve">So </w:t>
      </w:r>
      <w:r w:rsidRPr="00DC11C5">
        <w:rPr>
          <w:rFonts w:ascii="Times New Roman" w:eastAsia="宋体" w:hAnsi="Times New Roman" w:cs="Times New Roman"/>
          <w:sz w:val="22"/>
          <w:szCs w:val="20"/>
        </w:rPr>
        <w:t>scheme</w:t>
      </w:r>
      <w:r>
        <w:rPr>
          <w:rFonts w:ascii="Times New Roman" w:eastAsia="宋体" w:hAnsi="Times New Roman" w:cs="Times New Roman"/>
          <w:sz w:val="22"/>
          <w:szCs w:val="20"/>
        </w:rPr>
        <w:t>2</w:t>
      </w:r>
      <w:r w:rsidRPr="00DC11C5">
        <w:rPr>
          <w:rFonts w:ascii="Times New Roman" w:eastAsia="宋体" w:hAnsi="Times New Roman" w:cs="Times New Roman"/>
          <w:sz w:val="22"/>
          <w:szCs w:val="20"/>
        </w:rPr>
        <w:t xml:space="preserve"> can be summarized as follows</w:t>
      </w:r>
      <w:r w:rsidR="00644A78">
        <w:rPr>
          <w:rFonts w:ascii="Times New Roman" w:eastAsia="宋体" w:hAnsi="Times New Roman"/>
        </w:rPr>
        <w:t>, and a</w:t>
      </w:r>
      <w:r w:rsidR="00644A78" w:rsidRPr="0021460A">
        <w:rPr>
          <w:rFonts w:ascii="Times New Roman" w:eastAsia="宋体" w:hAnsi="Times New Roman"/>
        </w:rPr>
        <w:t xml:space="preserve"> draft CR[</w:t>
      </w:r>
      <w:r w:rsidR="00644A78">
        <w:rPr>
          <w:rFonts w:ascii="Times New Roman" w:eastAsia="宋体" w:hAnsi="Times New Roman"/>
        </w:rPr>
        <w:t>4</w:t>
      </w:r>
      <w:r w:rsidR="00644A78" w:rsidRPr="0021460A">
        <w:rPr>
          <w:rFonts w:ascii="Times New Roman" w:eastAsia="宋体" w:hAnsi="Times New Roman"/>
        </w:rPr>
        <w:t>] is provided for this scheme</w:t>
      </w:r>
      <w:r w:rsidRPr="00DC11C5">
        <w:rPr>
          <w:rFonts w:ascii="Times New Roman" w:eastAsia="宋体" w:hAnsi="Times New Roman" w:cs="Times New Roman"/>
          <w:sz w:val="22"/>
          <w:szCs w:val="20"/>
        </w:rPr>
        <w:t>:</w:t>
      </w:r>
    </w:p>
    <w:p w14:paraId="29E5CA0C" w14:textId="7B79E523" w:rsidR="00DC7C14" w:rsidRPr="00B91BE9" w:rsidRDefault="00DC7C14" w:rsidP="002D6816">
      <w:pPr>
        <w:pStyle w:val="afb"/>
        <w:keepNext/>
        <w:keepLines/>
        <w:numPr>
          <w:ilvl w:val="0"/>
          <w:numId w:val="16"/>
        </w:numPr>
        <w:overflowPunct w:val="0"/>
        <w:autoSpaceDE w:val="0"/>
        <w:autoSpaceDN w:val="0"/>
        <w:adjustRightInd w:val="0"/>
        <w:spacing w:before="120" w:after="360" w:line="300" w:lineRule="exact"/>
        <w:jc w:val="both"/>
        <w:textAlignment w:val="baseline"/>
        <w:rPr>
          <w:rFonts w:ascii="Times New Roman" w:eastAsia="宋体" w:hAnsi="Times New Roman"/>
          <w:lang w:val="en-GB"/>
        </w:rPr>
      </w:pPr>
      <w:r>
        <w:rPr>
          <w:rFonts w:ascii="Times New Roman" w:eastAsia="宋体" w:hAnsi="Times New Roman"/>
        </w:rPr>
        <w:t>For</w:t>
      </w:r>
      <w:r w:rsidRPr="00902526">
        <w:rPr>
          <w:rFonts w:ascii="Times New Roman" w:eastAsia="宋体" w:hAnsi="Times New Roman"/>
        </w:rPr>
        <w:t xml:space="preserve"> the inner region</w:t>
      </w:r>
      <w:r>
        <w:rPr>
          <w:rFonts w:ascii="Times New Roman" w:eastAsia="宋体" w:hAnsi="Times New Roman"/>
        </w:rPr>
        <w:t>:</w:t>
      </w:r>
      <w:r w:rsidRPr="00902526">
        <w:rPr>
          <w:rFonts w:ascii="Times New Roman" w:eastAsia="宋体" w:hAnsi="Times New Roman"/>
        </w:rPr>
        <w:t xml:space="preserve"> </w:t>
      </w:r>
      <w:r>
        <w:rPr>
          <w:rFonts w:ascii="Times New Roman" w:eastAsia="宋体" w:hAnsi="Times New Roman"/>
        </w:rPr>
        <w:t xml:space="preserve">The both bounds of </w:t>
      </w:r>
      <w:proofErr w:type="spellStart"/>
      <w:r w:rsidRPr="006C0BF4">
        <w:rPr>
          <w:rFonts w:ascii="Times New Roman" w:eastAsia="宋体" w:hAnsi="Times New Roman"/>
        </w:rPr>
        <w:t>P</w:t>
      </w:r>
      <w:r w:rsidRPr="006C0BF4">
        <w:rPr>
          <w:rFonts w:ascii="Times New Roman" w:eastAsia="宋体" w:hAnsi="Times New Roman"/>
          <w:vertAlign w:val="subscript"/>
        </w:rPr>
        <w:t>CMAX,f,c</w:t>
      </w:r>
      <w:proofErr w:type="spellEnd"/>
      <w:r>
        <w:rPr>
          <w:rFonts w:ascii="Times New Roman" w:eastAsia="宋体" w:hAnsi="Times New Roman"/>
          <w:vertAlign w:val="subscript"/>
          <w:lang w:val="en-GB"/>
        </w:rPr>
        <w:t xml:space="preserve"> </w:t>
      </w:r>
      <w:proofErr w:type="gramStart"/>
      <w:r>
        <w:rPr>
          <w:rFonts w:ascii="Times New Roman" w:eastAsia="宋体" w:hAnsi="Times New Roman"/>
          <w:lang w:val="en-GB"/>
        </w:rPr>
        <w:t>are</w:t>
      </w:r>
      <w:proofErr w:type="gramEnd"/>
      <w:r w:rsidRPr="0096470D">
        <w:rPr>
          <w:rFonts w:ascii="Times New Roman" w:eastAsia="宋体" w:hAnsi="Times New Roman"/>
          <w:lang w:val="en-GB"/>
        </w:rPr>
        <w:t xml:space="preserve"> increased</w:t>
      </w:r>
      <w:r>
        <w:rPr>
          <w:rFonts w:ascii="Times New Roman" w:eastAsia="宋体" w:hAnsi="Times New Roman"/>
          <w:vertAlign w:val="subscript"/>
          <w:lang w:val="en-GB"/>
        </w:rPr>
        <w:t xml:space="preserve"> </w:t>
      </w:r>
      <w:r>
        <w:rPr>
          <w:rFonts w:ascii="Times New Roman" w:eastAsia="宋体" w:hAnsi="Times New Roman"/>
          <w:lang w:val="en-GB"/>
        </w:rPr>
        <w:t xml:space="preserve">by parameter </w:t>
      </w:r>
      <w:bookmarkStart w:id="40" w:name="_Hlk149917854"/>
      <w:proofErr w:type="spellStart"/>
      <w:r w:rsidRPr="00902526">
        <w:rPr>
          <w:rFonts w:ascii="Times New Roman" w:eastAsia="宋体" w:hAnsi="Times New Roman"/>
        </w:rPr>
        <w:t>ΔP</w:t>
      </w:r>
      <w:r w:rsidRPr="00902526">
        <w:rPr>
          <w:rFonts w:ascii="Times New Roman" w:eastAsia="宋体" w:hAnsi="Times New Roman"/>
          <w:vertAlign w:val="subscript"/>
        </w:rPr>
        <w:t>PowerBoost</w:t>
      </w:r>
      <w:proofErr w:type="spellEnd"/>
      <w:r w:rsidRPr="00902526">
        <w:rPr>
          <w:rFonts w:ascii="Times New Roman" w:eastAsia="宋体" w:hAnsi="Times New Roman"/>
        </w:rPr>
        <w:t xml:space="preserve"> =0.3dB</w:t>
      </w:r>
      <w:bookmarkEnd w:id="40"/>
      <w:r>
        <w:rPr>
          <w:rFonts w:ascii="Times New Roman" w:eastAsia="宋体" w:hAnsi="Times New Roman"/>
        </w:rPr>
        <w:t xml:space="preserve">. </w:t>
      </w:r>
      <w:r w:rsidRPr="000C7791">
        <w:rPr>
          <w:rFonts w:ascii="Times New Roman" w:eastAsia="宋体" w:hAnsi="Times New Roman"/>
        </w:rPr>
        <w:t xml:space="preserve">The MPR value is kept as </w:t>
      </w:r>
      <w:r w:rsidR="00B91BE9">
        <w:rPr>
          <w:rFonts w:ascii="Times New Roman" w:eastAsia="宋体" w:hAnsi="Times New Roman"/>
        </w:rPr>
        <w:t xml:space="preserve">0dB with reference power for PC3 </w:t>
      </w:r>
      <w:r w:rsidR="00B91BE9" w:rsidRPr="009D1183">
        <w:rPr>
          <w:rFonts w:ascii="Times New Roman" w:eastAsia="宋体" w:hAnsi="Times New Roman"/>
        </w:rPr>
        <w:t xml:space="preserve">is </w:t>
      </w:r>
      <w:r w:rsidR="00B91BE9" w:rsidRPr="000D1145">
        <w:rPr>
          <w:rFonts w:ascii="Times New Roman" w:eastAsia="宋体" w:hAnsi="Times New Roman"/>
        </w:rPr>
        <w:t>23</w:t>
      </w:r>
      <w:r w:rsidR="00997907" w:rsidRPr="000D1145">
        <w:rPr>
          <w:rFonts w:ascii="Times New Roman" w:eastAsia="宋体" w:hAnsi="Times New Roman"/>
        </w:rPr>
        <w:t>.3</w:t>
      </w:r>
      <w:r w:rsidR="00B91BE9" w:rsidRPr="000D1145">
        <w:rPr>
          <w:rFonts w:ascii="Times New Roman" w:eastAsia="宋体" w:hAnsi="Times New Roman"/>
        </w:rPr>
        <w:t>dBm</w:t>
      </w:r>
      <w:r w:rsidRPr="000D1145">
        <w:rPr>
          <w:rFonts w:ascii="Times New Roman" w:eastAsia="宋体" w:hAnsi="Times New Roman"/>
        </w:rPr>
        <w:t>.</w:t>
      </w:r>
    </w:p>
    <w:p w14:paraId="6F84EB0C" w14:textId="318A7707" w:rsidR="00DC7C14" w:rsidRPr="0002198F" w:rsidRDefault="00DC7C14" w:rsidP="002D6816">
      <w:pPr>
        <w:pStyle w:val="afb"/>
        <w:keepNext/>
        <w:keepLines/>
        <w:numPr>
          <w:ilvl w:val="0"/>
          <w:numId w:val="16"/>
        </w:numPr>
        <w:overflowPunct w:val="0"/>
        <w:autoSpaceDE w:val="0"/>
        <w:autoSpaceDN w:val="0"/>
        <w:adjustRightInd w:val="0"/>
        <w:spacing w:before="240" w:after="360" w:line="300" w:lineRule="exact"/>
        <w:ind w:left="714" w:hanging="357"/>
        <w:jc w:val="both"/>
        <w:textAlignment w:val="baseline"/>
        <w:rPr>
          <w:rFonts w:ascii="Times New Roman" w:eastAsia="宋体" w:hAnsi="Times New Roman"/>
          <w:lang w:val="en-GB"/>
        </w:rPr>
      </w:pPr>
      <w:r w:rsidRPr="000C7791">
        <w:rPr>
          <w:rFonts w:ascii="Times New Roman" w:eastAsia="宋体" w:hAnsi="Times New Roman"/>
        </w:rPr>
        <w:t xml:space="preserve">For the </w:t>
      </w:r>
      <w:proofErr w:type="spellStart"/>
      <w:r w:rsidRPr="000C7791">
        <w:rPr>
          <w:rFonts w:ascii="Times New Roman" w:eastAsia="宋体" w:hAnsi="Times New Roman"/>
        </w:rPr>
        <w:t>outer+edge</w:t>
      </w:r>
      <w:proofErr w:type="spellEnd"/>
      <w:r w:rsidRPr="000C7791">
        <w:rPr>
          <w:rFonts w:ascii="Times New Roman" w:eastAsia="宋体" w:hAnsi="Times New Roman"/>
        </w:rPr>
        <w:t xml:space="preserve"> region: </w:t>
      </w:r>
      <w:bookmarkStart w:id="41" w:name="_Hlk149917702"/>
      <w:proofErr w:type="spellStart"/>
      <w:r w:rsidRPr="005B521A">
        <w:rPr>
          <w:rFonts w:ascii="Times New Roman" w:eastAsia="宋体" w:hAnsi="Times New Roman"/>
        </w:rPr>
        <w:t>P</w:t>
      </w:r>
      <w:r w:rsidRPr="005B521A">
        <w:rPr>
          <w:rFonts w:ascii="Times New Roman" w:eastAsia="宋体" w:hAnsi="Times New Roman"/>
          <w:vertAlign w:val="subscript"/>
        </w:rPr>
        <w:t>CMAX,f,c</w:t>
      </w:r>
      <w:proofErr w:type="spellEnd"/>
      <w:r w:rsidRPr="005B521A">
        <w:rPr>
          <w:rFonts w:ascii="Times New Roman" w:eastAsia="宋体" w:hAnsi="Times New Roman"/>
          <w:vertAlign w:val="subscript"/>
          <w:lang w:val="en-GB"/>
        </w:rPr>
        <w:t xml:space="preserve"> </w:t>
      </w:r>
      <w:bookmarkEnd w:id="41"/>
      <w:r w:rsidRPr="000C7791">
        <w:rPr>
          <w:rFonts w:ascii="Times New Roman" w:eastAsia="宋体" w:hAnsi="Times New Roman"/>
        </w:rPr>
        <w:t>is not changed. The MPR value reduces to 0.6dB</w:t>
      </w:r>
      <w:r w:rsidR="0002198F">
        <w:rPr>
          <w:rFonts w:ascii="Times New Roman" w:eastAsia="宋体" w:hAnsi="Times New Roman"/>
        </w:rPr>
        <w:t xml:space="preserve"> with reference power for PC3 is 23dBm</w:t>
      </w:r>
      <w:r w:rsidRPr="0002198F">
        <w:rPr>
          <w:rFonts w:ascii="Times New Roman" w:eastAsia="宋体" w:hAnsi="Times New Roman"/>
        </w:rPr>
        <w:t>.</w:t>
      </w:r>
    </w:p>
    <w:p w14:paraId="593A3081" w14:textId="6B4E1B92" w:rsidR="00DC7C14" w:rsidRPr="000C7791" w:rsidRDefault="00DC7C14" w:rsidP="002D6816">
      <w:pPr>
        <w:pStyle w:val="afb"/>
        <w:keepNext/>
        <w:keepLines/>
        <w:numPr>
          <w:ilvl w:val="0"/>
          <w:numId w:val="16"/>
        </w:numPr>
        <w:overflowPunct w:val="0"/>
        <w:autoSpaceDE w:val="0"/>
        <w:autoSpaceDN w:val="0"/>
        <w:adjustRightInd w:val="0"/>
        <w:spacing w:before="120" w:after="360" w:line="300" w:lineRule="exact"/>
        <w:ind w:left="714" w:hanging="357"/>
        <w:jc w:val="both"/>
        <w:textAlignment w:val="baseline"/>
        <w:rPr>
          <w:rFonts w:ascii="Times New Roman" w:eastAsia="宋体" w:hAnsi="Times New Roman"/>
        </w:rPr>
      </w:pPr>
      <w:r w:rsidRPr="000C7791">
        <w:rPr>
          <w:rFonts w:ascii="Times New Roman" w:eastAsia="宋体" w:hAnsi="Times New Roman"/>
        </w:rPr>
        <w:t xml:space="preserve">All the changes (including both </w:t>
      </w:r>
      <w:proofErr w:type="spellStart"/>
      <w:r w:rsidRPr="000C7791">
        <w:rPr>
          <w:rFonts w:ascii="Times New Roman" w:eastAsia="宋体" w:hAnsi="Times New Roman"/>
        </w:rPr>
        <w:t>outer+edge</w:t>
      </w:r>
      <w:proofErr w:type="spellEnd"/>
      <w:r w:rsidRPr="000C7791">
        <w:rPr>
          <w:rFonts w:ascii="Times New Roman" w:eastAsia="宋体" w:hAnsi="Times New Roman"/>
        </w:rPr>
        <w:t xml:space="preserve"> and inner region) are based on using transparent </w:t>
      </w:r>
      <w:proofErr w:type="spellStart"/>
      <w:r w:rsidRPr="000C7791">
        <w:rPr>
          <w:rFonts w:ascii="Times New Roman" w:eastAsia="宋体" w:hAnsi="Times New Roman"/>
        </w:rPr>
        <w:t>shemes</w:t>
      </w:r>
      <w:proofErr w:type="spellEnd"/>
      <w:r w:rsidRPr="000C7791">
        <w:rPr>
          <w:rFonts w:ascii="Times New Roman" w:eastAsia="宋体" w:hAnsi="Times New Roman"/>
        </w:rPr>
        <w:t xml:space="preserve"> such as FDSS. And the UE operates in TDD mode with QPSK modulation and UE indicates support for UE capability [</w:t>
      </w:r>
      <w:proofErr w:type="spellStart"/>
      <w:r w:rsidRPr="000C7791">
        <w:rPr>
          <w:rFonts w:ascii="Times New Roman" w:eastAsia="宋体" w:hAnsi="Times New Roman"/>
        </w:rPr>
        <w:t>powerBoosting</w:t>
      </w:r>
      <w:proofErr w:type="spellEnd"/>
      <w:r w:rsidRPr="000C7791">
        <w:rPr>
          <w:rFonts w:ascii="Times New Roman" w:eastAsia="宋体" w:hAnsi="Times New Roman"/>
        </w:rPr>
        <w:t>-QPSK] and the IE [</w:t>
      </w:r>
      <w:proofErr w:type="spellStart"/>
      <w:r w:rsidRPr="000C7791">
        <w:rPr>
          <w:rFonts w:ascii="Times New Roman" w:eastAsia="宋体" w:hAnsi="Times New Roman"/>
        </w:rPr>
        <w:t>powerBoostQPSK</w:t>
      </w:r>
      <w:proofErr w:type="spellEnd"/>
      <w:r w:rsidRPr="000C7791">
        <w:rPr>
          <w:rFonts w:ascii="Times New Roman" w:eastAsia="宋体" w:hAnsi="Times New Roman"/>
        </w:rPr>
        <w:t>] is set to 1. The maximum duty cycle of UE operating in TDD mode with QPSK modulation would be scaled to 9</w:t>
      </w:r>
      <w:r w:rsidR="005A3384">
        <w:rPr>
          <w:rFonts w:ascii="Times New Roman" w:eastAsia="宋体" w:hAnsi="Times New Roman"/>
        </w:rPr>
        <w:t>3</w:t>
      </w:r>
      <w:r w:rsidRPr="000C7791">
        <w:rPr>
          <w:rFonts w:ascii="Times New Roman" w:eastAsia="宋体" w:hAnsi="Times New Roman"/>
        </w:rPr>
        <w:t>%.</w:t>
      </w:r>
    </w:p>
    <w:p w14:paraId="19992045" w14:textId="04590D6D" w:rsidR="00F11E51" w:rsidRDefault="00DC7C14" w:rsidP="002D6816">
      <w:pPr>
        <w:pStyle w:val="afb"/>
        <w:keepNext/>
        <w:keepLines/>
        <w:numPr>
          <w:ilvl w:val="0"/>
          <w:numId w:val="16"/>
        </w:numPr>
        <w:overflowPunct w:val="0"/>
        <w:autoSpaceDE w:val="0"/>
        <w:autoSpaceDN w:val="0"/>
        <w:adjustRightInd w:val="0"/>
        <w:spacing w:before="120" w:after="240" w:line="300" w:lineRule="exact"/>
        <w:ind w:left="714" w:hanging="357"/>
        <w:jc w:val="both"/>
        <w:textAlignment w:val="baseline"/>
        <w:rPr>
          <w:rFonts w:ascii="Times New Roman" w:eastAsia="宋体" w:hAnsi="Times New Roman"/>
        </w:rPr>
      </w:pPr>
      <w:r w:rsidRPr="000C7791">
        <w:rPr>
          <w:rFonts w:ascii="Times New Roman" w:eastAsia="宋体" w:hAnsi="Times New Roman"/>
        </w:rPr>
        <w:t>Within the FDSS-used area, which in this scheme refers to all the RB allocation regions, the spectrum flatness requirement should be re-defined.</w:t>
      </w:r>
    </w:p>
    <w:p w14:paraId="6764C5E5" w14:textId="141BD060" w:rsidR="0043514A" w:rsidRPr="0043514A" w:rsidRDefault="0043514A" w:rsidP="0043514A">
      <w:pPr>
        <w:keepNext/>
        <w:keepLines/>
        <w:overflowPunct w:val="0"/>
        <w:autoSpaceDE w:val="0"/>
        <w:autoSpaceDN w:val="0"/>
        <w:adjustRightInd w:val="0"/>
        <w:spacing w:before="120" w:after="240" w:line="300" w:lineRule="exact"/>
        <w:textAlignment w:val="baseline"/>
        <w:rPr>
          <w:rFonts w:ascii="Times New Roman" w:eastAsia="宋体" w:hAnsi="Times New Roman" w:cs="Times New Roman"/>
          <w:b/>
          <w:sz w:val="22"/>
          <w:szCs w:val="20"/>
        </w:rPr>
      </w:pPr>
      <w:bookmarkStart w:id="42" w:name="_Hlk149918234"/>
      <w:r w:rsidRPr="0043514A">
        <w:rPr>
          <w:rFonts w:ascii="Times New Roman" w:eastAsia="宋体" w:hAnsi="Times New Roman" w:cs="Times New Roman"/>
          <w:b/>
          <w:sz w:val="22"/>
          <w:szCs w:val="20"/>
        </w:rPr>
        <w:t>P</w:t>
      </w:r>
      <w:r w:rsidRPr="0043514A">
        <w:rPr>
          <w:rFonts w:ascii="Times New Roman" w:eastAsia="宋体" w:hAnsi="Times New Roman" w:cs="Times New Roman" w:hint="eastAsia"/>
          <w:b/>
          <w:sz w:val="22"/>
          <w:szCs w:val="20"/>
        </w:rPr>
        <w:t>roposal</w:t>
      </w:r>
      <w:r w:rsidRPr="0043514A">
        <w:rPr>
          <w:rFonts w:ascii="Times New Roman" w:eastAsia="宋体" w:hAnsi="Times New Roman" w:cs="Times New Roman"/>
          <w:b/>
          <w:sz w:val="22"/>
          <w:szCs w:val="20"/>
        </w:rPr>
        <w:t xml:space="preserve"> 4</w:t>
      </w:r>
      <w:r w:rsidRPr="0043514A">
        <w:rPr>
          <w:rFonts w:ascii="Times New Roman" w:eastAsia="宋体" w:hAnsi="Times New Roman" w:cs="Times New Roman" w:hint="eastAsia"/>
          <w:b/>
          <w:sz w:val="22"/>
          <w:szCs w:val="20"/>
        </w:rPr>
        <w:t>：</w:t>
      </w:r>
      <w:r>
        <w:rPr>
          <w:rFonts w:ascii="Times New Roman" w:eastAsia="宋体" w:hAnsi="Times New Roman" w:cs="Times New Roman"/>
          <w:b/>
          <w:sz w:val="22"/>
          <w:szCs w:val="20"/>
        </w:rPr>
        <w:t>I</w:t>
      </w:r>
      <w:r>
        <w:rPr>
          <w:rFonts w:ascii="Times New Roman" w:eastAsia="宋体" w:hAnsi="Times New Roman" w:cs="Times New Roman" w:hint="eastAsia"/>
          <w:b/>
          <w:sz w:val="22"/>
          <w:szCs w:val="20"/>
        </w:rPr>
        <w:t>f</w:t>
      </w:r>
      <w:r>
        <w:rPr>
          <w:rFonts w:ascii="Times New Roman" w:eastAsia="宋体" w:hAnsi="Times New Roman" w:cs="Times New Roman"/>
          <w:b/>
          <w:sz w:val="22"/>
          <w:szCs w:val="20"/>
        </w:rPr>
        <w:t xml:space="preserve"> both the bounds of </w:t>
      </w:r>
      <w:proofErr w:type="spellStart"/>
      <w:r w:rsidRPr="0043514A">
        <w:rPr>
          <w:rFonts w:ascii="Times New Roman" w:eastAsia="宋体" w:hAnsi="Times New Roman"/>
          <w:b/>
        </w:rPr>
        <w:t>P</w:t>
      </w:r>
      <w:r w:rsidRPr="0043514A">
        <w:rPr>
          <w:rFonts w:ascii="Times New Roman" w:eastAsia="宋体" w:hAnsi="Times New Roman"/>
          <w:b/>
          <w:vertAlign w:val="subscript"/>
        </w:rPr>
        <w:t>CMAX,f,c</w:t>
      </w:r>
      <w:proofErr w:type="spellEnd"/>
      <w:r>
        <w:rPr>
          <w:rFonts w:ascii="Times New Roman" w:eastAsia="宋体" w:hAnsi="Times New Roman"/>
          <w:vertAlign w:val="subscript"/>
        </w:rPr>
        <w:t xml:space="preserve"> </w:t>
      </w:r>
      <w:r w:rsidRPr="0043514A">
        <w:rPr>
          <w:rFonts w:ascii="Times New Roman" w:eastAsia="宋体" w:hAnsi="Times New Roman" w:cs="Times New Roman"/>
          <w:b/>
          <w:sz w:val="22"/>
          <w:szCs w:val="20"/>
        </w:rPr>
        <w:t xml:space="preserve">need </w:t>
      </w:r>
      <w:r>
        <w:rPr>
          <w:rFonts w:ascii="Times New Roman" w:eastAsia="宋体" w:hAnsi="Times New Roman" w:cs="Times New Roman"/>
          <w:b/>
          <w:sz w:val="22"/>
          <w:szCs w:val="20"/>
        </w:rPr>
        <w:t xml:space="preserve">to be increased, </w:t>
      </w:r>
      <w:r w:rsidR="00134047">
        <w:rPr>
          <w:rFonts w:ascii="Times New Roman" w:eastAsia="宋体" w:hAnsi="Times New Roman" w:cs="Times New Roman"/>
          <w:b/>
          <w:sz w:val="22"/>
          <w:szCs w:val="20"/>
        </w:rPr>
        <w:t>the</w:t>
      </w:r>
      <w:r>
        <w:rPr>
          <w:rFonts w:ascii="Times New Roman" w:eastAsia="宋体" w:hAnsi="Times New Roman" w:cs="Times New Roman"/>
          <w:b/>
          <w:sz w:val="22"/>
          <w:szCs w:val="20"/>
        </w:rPr>
        <w:t xml:space="preserve"> boost value</w:t>
      </w:r>
      <w:r w:rsidR="00134047">
        <w:rPr>
          <w:rFonts w:ascii="Times New Roman" w:eastAsia="宋体" w:hAnsi="Times New Roman" w:cs="Times New Roman"/>
          <w:b/>
          <w:sz w:val="22"/>
          <w:szCs w:val="20"/>
        </w:rPr>
        <w:t xml:space="preserve"> should be set</w:t>
      </w:r>
      <w:r>
        <w:rPr>
          <w:rFonts w:ascii="Times New Roman" w:eastAsia="宋体" w:hAnsi="Times New Roman" w:cs="Times New Roman"/>
          <w:b/>
          <w:sz w:val="22"/>
          <w:szCs w:val="20"/>
        </w:rPr>
        <w:t xml:space="preserve"> </w:t>
      </w:r>
      <w:r w:rsidR="00134047">
        <w:rPr>
          <w:rFonts w:ascii="Times New Roman" w:eastAsia="宋体" w:hAnsi="Times New Roman" w:cs="Times New Roman"/>
          <w:b/>
          <w:sz w:val="22"/>
          <w:szCs w:val="20"/>
        </w:rPr>
        <w:t xml:space="preserve">to </w:t>
      </w:r>
      <w:r>
        <w:rPr>
          <w:rFonts w:ascii="Times New Roman" w:eastAsia="宋体" w:hAnsi="Times New Roman" w:cs="Times New Roman"/>
          <w:b/>
          <w:sz w:val="22"/>
          <w:szCs w:val="20"/>
        </w:rPr>
        <w:t>smaller than 1dB</w:t>
      </w:r>
      <w:r w:rsidR="00134047">
        <w:rPr>
          <w:rFonts w:ascii="Times New Roman" w:eastAsia="宋体" w:hAnsi="Times New Roman" w:cs="Times New Roman"/>
          <w:b/>
          <w:sz w:val="22"/>
          <w:szCs w:val="20"/>
        </w:rPr>
        <w:t>,</w:t>
      </w:r>
      <w:r>
        <w:rPr>
          <w:rFonts w:ascii="Times New Roman" w:eastAsia="宋体" w:hAnsi="Times New Roman" w:cs="Times New Roman"/>
          <w:b/>
          <w:sz w:val="22"/>
          <w:szCs w:val="20"/>
        </w:rPr>
        <w:t xml:space="preserve"> </w:t>
      </w:r>
      <w:r w:rsidR="00F44C16">
        <w:rPr>
          <w:rFonts w:ascii="Times New Roman" w:eastAsia="宋体" w:hAnsi="Times New Roman" w:cs="Times New Roman"/>
          <w:b/>
          <w:sz w:val="22"/>
          <w:szCs w:val="20"/>
        </w:rPr>
        <w:t xml:space="preserve">e.g. </w:t>
      </w:r>
      <w:proofErr w:type="spellStart"/>
      <w:r w:rsidR="0023171A" w:rsidRPr="0023171A">
        <w:rPr>
          <w:rFonts w:ascii="Times New Roman" w:eastAsia="宋体" w:hAnsi="Times New Roman" w:cs="Times New Roman"/>
          <w:b/>
          <w:sz w:val="22"/>
          <w:szCs w:val="20"/>
        </w:rPr>
        <w:t>ΔP</w:t>
      </w:r>
      <w:r w:rsidR="0023171A" w:rsidRPr="0023171A">
        <w:rPr>
          <w:rFonts w:ascii="Times New Roman" w:eastAsia="宋体" w:hAnsi="Times New Roman" w:cs="Times New Roman"/>
          <w:b/>
          <w:sz w:val="22"/>
          <w:szCs w:val="20"/>
          <w:vertAlign w:val="subscript"/>
        </w:rPr>
        <w:t>PowerBoost</w:t>
      </w:r>
      <w:proofErr w:type="spellEnd"/>
      <w:r w:rsidR="0023171A" w:rsidRPr="0023171A">
        <w:rPr>
          <w:rFonts w:ascii="Times New Roman" w:eastAsia="宋体" w:hAnsi="Times New Roman" w:cs="Times New Roman"/>
          <w:b/>
          <w:sz w:val="22"/>
          <w:szCs w:val="20"/>
        </w:rPr>
        <w:t xml:space="preserve"> =0.3dB</w:t>
      </w:r>
      <w:r w:rsidR="0023171A">
        <w:rPr>
          <w:rFonts w:ascii="Times New Roman" w:eastAsia="宋体" w:hAnsi="Times New Roman" w:cs="Times New Roman"/>
          <w:b/>
          <w:sz w:val="22"/>
          <w:szCs w:val="20"/>
        </w:rPr>
        <w:t>.</w:t>
      </w:r>
    </w:p>
    <w:bookmarkEnd w:id="42"/>
    <w:p w14:paraId="1B0159FC" w14:textId="77777777" w:rsidR="0082452C" w:rsidRDefault="0082452C" w:rsidP="0082452C">
      <w:pPr>
        <w:pStyle w:val="afb"/>
        <w:keepNext/>
        <w:keepLines/>
        <w:overflowPunct w:val="0"/>
        <w:autoSpaceDE w:val="0"/>
        <w:autoSpaceDN w:val="0"/>
        <w:adjustRightInd w:val="0"/>
        <w:spacing w:before="120" w:after="240" w:line="300" w:lineRule="exact"/>
        <w:ind w:left="714"/>
        <w:jc w:val="both"/>
        <w:textAlignment w:val="baseline"/>
        <w:rPr>
          <w:rFonts w:ascii="Times New Roman" w:eastAsia="宋体" w:hAnsi="Times New Roman"/>
        </w:rPr>
      </w:pPr>
    </w:p>
    <w:bookmarkEnd w:id="6"/>
    <w:bookmarkEnd w:id="7"/>
    <w:p w14:paraId="47412810" w14:textId="77777777" w:rsidR="00041824" w:rsidRPr="009F2B41" w:rsidRDefault="00041824" w:rsidP="00F11E51">
      <w:pPr>
        <w:pStyle w:val="afb"/>
        <w:keepNext/>
        <w:keepLines/>
        <w:numPr>
          <w:ilvl w:val="0"/>
          <w:numId w:val="1"/>
        </w:numPr>
        <w:pBdr>
          <w:top w:val="single" w:sz="12" w:space="3" w:color="auto"/>
        </w:pBdr>
        <w:spacing w:before="360" w:after="180"/>
        <w:ind w:left="0" w:firstLine="0"/>
        <w:outlineLvl w:val="0"/>
        <w:rPr>
          <w:sz w:val="36"/>
          <w:szCs w:val="36"/>
        </w:rPr>
      </w:pPr>
      <w:r w:rsidRPr="009F2B41">
        <w:rPr>
          <w:sz w:val="36"/>
          <w:szCs w:val="36"/>
        </w:rPr>
        <w:t>Conclusion</w:t>
      </w:r>
    </w:p>
    <w:p w14:paraId="6395C0C4" w14:textId="77777777" w:rsidR="00933B2E" w:rsidRPr="00933B2E" w:rsidRDefault="00933B2E" w:rsidP="00933B2E">
      <w:pPr>
        <w:widowControl/>
        <w:spacing w:before="180" w:after="180"/>
        <w:rPr>
          <w:rFonts w:ascii="Times New Roman" w:eastAsia="宋体" w:hAnsi="Times New Roman" w:cs="Times New Roman"/>
          <w:sz w:val="22"/>
          <w:szCs w:val="20"/>
        </w:rPr>
      </w:pPr>
      <w:r w:rsidRPr="00C92529">
        <w:rPr>
          <w:rFonts w:ascii="Times New Roman" w:eastAsia="宋体" w:hAnsi="Times New Roman" w:cs="Times New Roman"/>
          <w:b/>
          <w:sz w:val="22"/>
          <w:szCs w:val="20"/>
        </w:rPr>
        <w:t xml:space="preserve">Observation </w:t>
      </w:r>
      <w:r>
        <w:rPr>
          <w:rFonts w:ascii="Times New Roman" w:eastAsia="宋体" w:hAnsi="Times New Roman" w:cs="Times New Roman"/>
          <w:b/>
          <w:sz w:val="22"/>
          <w:szCs w:val="20"/>
        </w:rPr>
        <w:t>1</w:t>
      </w:r>
      <w:r w:rsidRPr="00C92529">
        <w:rPr>
          <w:rFonts w:ascii="Times New Roman" w:eastAsia="宋体" w:hAnsi="Times New Roman" w:cs="Times New Roman"/>
          <w:b/>
          <w:sz w:val="22"/>
          <w:szCs w:val="20"/>
        </w:rPr>
        <w:t>:</w:t>
      </w:r>
      <w:r>
        <w:rPr>
          <w:rFonts w:ascii="Times New Roman" w:eastAsia="宋体" w:hAnsi="Times New Roman" w:cs="Times New Roman"/>
          <w:b/>
          <w:sz w:val="22"/>
          <w:szCs w:val="20"/>
        </w:rPr>
        <w:t xml:space="preserve"> </w:t>
      </w:r>
      <w:r w:rsidRPr="00933B2E">
        <w:rPr>
          <w:rFonts w:ascii="Times New Roman" w:eastAsia="宋体" w:hAnsi="Times New Roman" w:cs="Times New Roman"/>
          <w:sz w:val="22"/>
          <w:szCs w:val="20"/>
        </w:rPr>
        <w:t>Within the inner region, not all RB allocations can achieve 1 dB boost value even using FDSS.</w:t>
      </w:r>
    </w:p>
    <w:p w14:paraId="4081C663" w14:textId="36A2FF6C" w:rsidR="00933B2E" w:rsidRDefault="00933B2E" w:rsidP="00933B2E">
      <w:pPr>
        <w:widowControl/>
        <w:spacing w:before="180" w:after="180"/>
        <w:rPr>
          <w:rFonts w:ascii="Times New Roman" w:eastAsia="宋体" w:hAnsi="Times New Roman" w:cs="Times New Roman"/>
          <w:sz w:val="22"/>
          <w:szCs w:val="20"/>
        </w:rPr>
      </w:pPr>
      <w:r w:rsidRPr="00221C8E">
        <w:rPr>
          <w:rFonts w:ascii="Times New Roman" w:eastAsia="宋体" w:hAnsi="Times New Roman" w:cs="Times New Roman"/>
          <w:b/>
          <w:sz w:val="22"/>
          <w:szCs w:val="20"/>
        </w:rPr>
        <w:t xml:space="preserve">Observation </w:t>
      </w:r>
      <w:r>
        <w:rPr>
          <w:rFonts w:ascii="Times New Roman" w:eastAsia="宋体" w:hAnsi="Times New Roman" w:cs="Times New Roman"/>
          <w:b/>
          <w:sz w:val="22"/>
          <w:szCs w:val="20"/>
        </w:rPr>
        <w:t>2</w:t>
      </w:r>
      <w:r w:rsidRPr="00221C8E">
        <w:rPr>
          <w:rFonts w:ascii="Times New Roman" w:eastAsia="宋体" w:hAnsi="Times New Roman" w:cs="Times New Roman"/>
          <w:b/>
          <w:sz w:val="22"/>
          <w:szCs w:val="20"/>
        </w:rPr>
        <w:t xml:space="preserve">: </w:t>
      </w:r>
      <w:r w:rsidRPr="00933B2E">
        <w:rPr>
          <w:rFonts w:ascii="Times New Roman" w:eastAsia="宋体" w:hAnsi="Times New Roman" w:cs="Times New Roman"/>
          <w:sz w:val="22"/>
          <w:szCs w:val="20"/>
        </w:rPr>
        <w:t>To reach 1dB power boosting value, FDSS is necessary for most part of the inner region.</w:t>
      </w:r>
    </w:p>
    <w:p w14:paraId="6602138B" w14:textId="369802A4" w:rsidR="00423AEE" w:rsidRPr="00423AEE" w:rsidRDefault="00423AEE" w:rsidP="00423AEE">
      <w:pPr>
        <w:widowControl/>
        <w:spacing w:before="180" w:after="180"/>
        <w:rPr>
          <w:rFonts w:ascii="Times New Roman" w:eastAsia="宋体" w:hAnsi="Times New Roman" w:cs="Times New Roman"/>
          <w:b/>
          <w:sz w:val="22"/>
          <w:szCs w:val="20"/>
        </w:rPr>
      </w:pPr>
      <w:r w:rsidRPr="00423AEE">
        <w:rPr>
          <w:rFonts w:ascii="Times New Roman" w:eastAsia="宋体" w:hAnsi="Times New Roman" w:cs="Times New Roman"/>
          <w:b/>
          <w:sz w:val="22"/>
          <w:szCs w:val="20"/>
        </w:rPr>
        <w:t>O</w:t>
      </w:r>
      <w:r w:rsidRPr="00423AEE">
        <w:rPr>
          <w:rFonts w:ascii="Times New Roman" w:eastAsia="宋体" w:hAnsi="Times New Roman" w:cs="Times New Roman" w:hint="eastAsia"/>
          <w:b/>
          <w:sz w:val="22"/>
          <w:szCs w:val="20"/>
        </w:rPr>
        <w:t>bser</w:t>
      </w:r>
      <w:r w:rsidRPr="00423AEE">
        <w:rPr>
          <w:rFonts w:ascii="Times New Roman" w:eastAsia="宋体" w:hAnsi="Times New Roman" w:cs="Times New Roman"/>
          <w:b/>
          <w:sz w:val="22"/>
          <w:szCs w:val="20"/>
        </w:rPr>
        <w:t xml:space="preserve">vation 3: </w:t>
      </w:r>
      <w:r w:rsidR="00665E7F" w:rsidRPr="00665E7F">
        <w:rPr>
          <w:rFonts w:ascii="Times New Roman" w:eastAsia="宋体" w:hAnsi="Times New Roman" w:cs="Times New Roman"/>
          <w:sz w:val="22"/>
          <w:szCs w:val="20"/>
        </w:rPr>
        <w:t xml:space="preserve">The </w:t>
      </w:r>
      <w:r w:rsidR="00665E7F" w:rsidRPr="00665E7F">
        <w:rPr>
          <w:rFonts w:ascii="Cambria Math" w:eastAsia="宋体" w:hAnsi="Cambria Math" w:cs="Cambria Math"/>
          <w:sz w:val="22"/>
          <w:szCs w:val="20"/>
        </w:rPr>
        <w:t>△</w:t>
      </w:r>
      <w:proofErr w:type="spellStart"/>
      <w:r w:rsidR="00665E7F" w:rsidRPr="00665E7F">
        <w:rPr>
          <w:rFonts w:ascii="Times New Roman" w:eastAsia="宋体" w:hAnsi="Times New Roman" w:cs="Times New Roman"/>
          <w:sz w:val="22"/>
          <w:szCs w:val="20"/>
        </w:rPr>
        <w:t>P</w:t>
      </w:r>
      <w:r w:rsidR="00665E7F" w:rsidRPr="00665E7F">
        <w:rPr>
          <w:rFonts w:ascii="Times New Roman" w:eastAsia="宋体" w:hAnsi="Times New Roman" w:cs="Times New Roman"/>
          <w:sz w:val="22"/>
          <w:szCs w:val="20"/>
          <w:vertAlign w:val="subscript"/>
        </w:rPr>
        <w:t>powerclass</w:t>
      </w:r>
      <w:proofErr w:type="spellEnd"/>
      <w:r w:rsidR="00665E7F" w:rsidRPr="00665E7F">
        <w:rPr>
          <w:rFonts w:ascii="Times New Roman" w:eastAsia="宋体" w:hAnsi="Times New Roman" w:cs="Times New Roman"/>
          <w:sz w:val="22"/>
          <w:szCs w:val="20"/>
        </w:rPr>
        <w:t xml:space="preserve"> implies the change of power level is comparable to the difference between different power class, e.g., 3 dB, 6dB etc. Reusing this parameter for 1 dB power boost will break this original intention.</w:t>
      </w:r>
    </w:p>
    <w:p w14:paraId="7B6AF5BC" w14:textId="470D4371" w:rsidR="00423AEE" w:rsidRPr="00E342EF" w:rsidRDefault="00423AEE" w:rsidP="00933B2E">
      <w:pPr>
        <w:widowControl/>
        <w:spacing w:before="180" w:after="180"/>
        <w:rPr>
          <w:rFonts w:ascii="Times New Roman" w:eastAsia="宋体" w:hAnsi="Times New Roman" w:cs="Times New Roman"/>
          <w:b/>
          <w:sz w:val="22"/>
          <w:szCs w:val="20"/>
        </w:rPr>
      </w:pPr>
      <w:r w:rsidRPr="00423AEE">
        <w:rPr>
          <w:rFonts w:ascii="Times New Roman" w:eastAsia="宋体" w:hAnsi="Times New Roman" w:cs="Times New Roman"/>
          <w:b/>
          <w:sz w:val="22"/>
          <w:szCs w:val="20"/>
        </w:rPr>
        <w:t>O</w:t>
      </w:r>
      <w:r w:rsidRPr="00423AEE">
        <w:rPr>
          <w:rFonts w:ascii="Times New Roman" w:eastAsia="宋体" w:hAnsi="Times New Roman" w:cs="Times New Roman" w:hint="eastAsia"/>
          <w:b/>
          <w:sz w:val="22"/>
          <w:szCs w:val="20"/>
        </w:rPr>
        <w:t>bser</w:t>
      </w:r>
      <w:r w:rsidRPr="00423AEE">
        <w:rPr>
          <w:rFonts w:ascii="Times New Roman" w:eastAsia="宋体" w:hAnsi="Times New Roman" w:cs="Times New Roman"/>
          <w:b/>
          <w:sz w:val="22"/>
          <w:szCs w:val="20"/>
        </w:rPr>
        <w:t xml:space="preserve">vation 4: </w:t>
      </w:r>
      <w:proofErr w:type="spellStart"/>
      <w:r w:rsidRPr="00423AEE">
        <w:rPr>
          <w:rFonts w:ascii="Times New Roman" w:eastAsia="宋体" w:hAnsi="Times New Roman" w:cs="Times New Roman"/>
          <w:sz w:val="22"/>
          <w:szCs w:val="20"/>
        </w:rPr>
        <w:t>ΔP</w:t>
      </w:r>
      <w:r w:rsidRPr="00423AEE">
        <w:rPr>
          <w:rFonts w:ascii="Times New Roman" w:eastAsia="宋体" w:hAnsi="Times New Roman" w:cs="Times New Roman"/>
          <w:sz w:val="22"/>
          <w:szCs w:val="20"/>
          <w:vertAlign w:val="subscript"/>
        </w:rPr>
        <w:t>powerclass</w:t>
      </w:r>
      <w:proofErr w:type="spellEnd"/>
      <w:r w:rsidRPr="00423AEE">
        <w:rPr>
          <w:rFonts w:ascii="Times New Roman" w:eastAsia="宋体" w:hAnsi="Times New Roman" w:cs="Times New Roman"/>
          <w:sz w:val="22"/>
          <w:szCs w:val="20"/>
        </w:rPr>
        <w:t xml:space="preserve"> takes effect on the entire RB allocation regions. But power boosting in R18 will only be defined within a certain region of RB allocation.</w:t>
      </w:r>
    </w:p>
    <w:p w14:paraId="406083D6" w14:textId="7CC47A56" w:rsidR="00933B2E" w:rsidRPr="00933B2E" w:rsidRDefault="00933B2E" w:rsidP="00933B2E">
      <w:pPr>
        <w:keepNext/>
        <w:keepLines/>
        <w:widowControl/>
        <w:overflowPunct w:val="0"/>
        <w:autoSpaceDE w:val="0"/>
        <w:autoSpaceDN w:val="0"/>
        <w:adjustRightInd w:val="0"/>
        <w:spacing w:before="60" w:after="180"/>
        <w:textAlignment w:val="baseline"/>
        <w:rPr>
          <w:rFonts w:ascii="Times New Roman" w:eastAsia="宋体" w:hAnsi="Times New Roman" w:cs="Times New Roman"/>
          <w:sz w:val="22"/>
          <w:lang w:val="en-GB"/>
        </w:rPr>
      </w:pPr>
      <w:r w:rsidRPr="00EC46AB">
        <w:rPr>
          <w:rFonts w:ascii="Times New Roman" w:eastAsia="宋体" w:hAnsi="Times New Roman" w:cs="Times New Roman"/>
          <w:b/>
          <w:sz w:val="22"/>
          <w:szCs w:val="20"/>
        </w:rPr>
        <w:lastRenderedPageBreak/>
        <w:t>O</w:t>
      </w:r>
      <w:r w:rsidRPr="00EC46AB">
        <w:rPr>
          <w:rFonts w:ascii="Times New Roman" w:eastAsia="宋体" w:hAnsi="Times New Roman" w:cs="Times New Roman" w:hint="eastAsia"/>
          <w:b/>
          <w:sz w:val="22"/>
          <w:szCs w:val="20"/>
        </w:rPr>
        <w:t>bservation</w:t>
      </w:r>
      <w:r w:rsidRPr="00EC46AB">
        <w:rPr>
          <w:rFonts w:ascii="Times New Roman" w:eastAsia="宋体" w:hAnsi="Times New Roman" w:cs="Times New Roman"/>
          <w:b/>
          <w:sz w:val="22"/>
          <w:szCs w:val="20"/>
        </w:rPr>
        <w:t xml:space="preserve"> </w:t>
      </w:r>
      <w:r w:rsidR="002E7AAD">
        <w:rPr>
          <w:rFonts w:ascii="Times New Roman" w:eastAsia="宋体" w:hAnsi="Times New Roman" w:cs="Times New Roman"/>
          <w:b/>
          <w:sz w:val="22"/>
          <w:szCs w:val="20"/>
        </w:rPr>
        <w:t>5</w:t>
      </w:r>
      <w:r w:rsidRPr="00EC46AB">
        <w:rPr>
          <w:rFonts w:ascii="Times New Roman" w:eastAsia="宋体" w:hAnsi="Times New Roman" w:cs="Times New Roman" w:hint="eastAsia"/>
          <w:b/>
          <w:sz w:val="22"/>
          <w:szCs w:val="20"/>
        </w:rPr>
        <w:t>：</w:t>
      </w:r>
      <w:r w:rsidRPr="00933B2E">
        <w:rPr>
          <w:rFonts w:ascii="Times New Roman" w:eastAsia="宋体" w:hAnsi="Times New Roman" w:cs="Times New Roman"/>
          <w:sz w:val="22"/>
        </w:rPr>
        <w:t xml:space="preserve">In scheme1, </w:t>
      </w:r>
      <w:r w:rsidRPr="00933B2E">
        <w:rPr>
          <w:rFonts w:ascii="Times New Roman" w:eastAsia="宋体" w:hAnsi="Times New Roman" w:cs="Times New Roman"/>
          <w:sz w:val="22"/>
          <w:lang w:val="en-GB"/>
        </w:rPr>
        <w:t xml:space="preserve">the bounds of </w:t>
      </w:r>
      <w:r w:rsidRPr="00933B2E">
        <w:rPr>
          <w:rFonts w:ascii="Times New Roman" w:eastAsia="Times New Roman" w:hAnsi="Times New Roman" w:cs="Times New Roman"/>
          <w:noProof/>
          <w:kern w:val="0"/>
          <w:sz w:val="22"/>
          <w:lang w:val="en-GB"/>
        </w:rPr>
        <w:t>P</w:t>
      </w:r>
      <w:r w:rsidRPr="00933B2E">
        <w:rPr>
          <w:rFonts w:ascii="Times New Roman" w:eastAsia="Times New Roman" w:hAnsi="Times New Roman" w:cs="Times New Roman"/>
          <w:noProof/>
          <w:kern w:val="0"/>
          <w:sz w:val="22"/>
          <w:vertAlign w:val="subscript"/>
          <w:lang w:val="en-GB"/>
        </w:rPr>
        <w:t xml:space="preserve">CMAX,f,c </w:t>
      </w:r>
      <w:r w:rsidRPr="00933B2E">
        <w:rPr>
          <w:rFonts w:ascii="Times New Roman" w:eastAsia="Times New Roman" w:hAnsi="Times New Roman" w:cs="Times New Roman"/>
          <w:noProof/>
          <w:kern w:val="0"/>
          <w:sz w:val="22"/>
          <w:lang w:val="en-GB"/>
        </w:rPr>
        <w:t xml:space="preserve">could be changed as follows. It should be noted that, </w:t>
      </w:r>
      <w:proofErr w:type="spellStart"/>
      <w:r w:rsidRPr="00933B2E">
        <w:rPr>
          <w:rFonts w:ascii="Times New Roman" w:eastAsia="Times New Roman" w:hAnsi="Times New Roman" w:cs="Times New Roman"/>
          <w:kern w:val="0"/>
          <w:sz w:val="22"/>
          <w:lang w:val="en-GB"/>
        </w:rPr>
        <w:t>ΔP</w:t>
      </w:r>
      <w:r w:rsidRPr="00933B2E">
        <w:rPr>
          <w:rFonts w:ascii="Times New Roman" w:eastAsia="Times New Roman" w:hAnsi="Times New Roman" w:cs="Times New Roman"/>
          <w:kern w:val="0"/>
          <w:sz w:val="22"/>
          <w:vertAlign w:val="subscript"/>
          <w:lang w:val="en-GB"/>
        </w:rPr>
        <w:t>PowerB</w:t>
      </w:r>
      <w:r w:rsidRPr="00933B2E">
        <w:rPr>
          <w:rFonts w:ascii="Times New Roman" w:eastAsia="等线" w:hAnsi="Times New Roman" w:cs="Times New Roman"/>
          <w:kern w:val="0"/>
          <w:sz w:val="22"/>
          <w:vertAlign w:val="subscript"/>
          <w:lang w:val="en-GB"/>
        </w:rPr>
        <w:t>oost</w:t>
      </w:r>
      <w:proofErr w:type="spellEnd"/>
      <w:r w:rsidRPr="00933B2E">
        <w:rPr>
          <w:rFonts w:ascii="Times New Roman" w:eastAsia="Times New Roman" w:hAnsi="Times New Roman" w:cs="Times New Roman"/>
          <w:noProof/>
          <w:kern w:val="0"/>
          <w:sz w:val="22"/>
          <w:lang w:val="en-GB"/>
        </w:rPr>
        <w:t xml:space="preserve"> =1 dB only applies to</w:t>
      </w:r>
      <w:r w:rsidRPr="00933B2E">
        <w:rPr>
          <w:rFonts w:ascii="Times New Roman" w:eastAsia="宋体" w:hAnsi="Times New Roman" w:cs="Times New Roman"/>
          <w:sz w:val="22"/>
        </w:rPr>
        <w:t xml:space="preserve"> inner region</w:t>
      </w:r>
      <w:r w:rsidRPr="00933B2E">
        <w:rPr>
          <w:rFonts w:ascii="Times New Roman" w:eastAsia="Times New Roman" w:hAnsi="Times New Roman" w:cs="Times New Roman"/>
          <w:noProof/>
          <w:kern w:val="0"/>
          <w:sz w:val="22"/>
          <w:lang w:val="en-GB"/>
        </w:rPr>
        <w:t>.</w:t>
      </w:r>
    </w:p>
    <w:p w14:paraId="51AE8B32" w14:textId="77777777" w:rsidR="00933B2E" w:rsidRPr="00933B2E" w:rsidRDefault="00933B2E" w:rsidP="00933B2E">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noProof/>
          <w:kern w:val="0"/>
          <w:sz w:val="22"/>
          <w:lang w:val="en-GB"/>
        </w:rPr>
      </w:pPr>
      <w:r w:rsidRPr="00933B2E">
        <w:rPr>
          <w:rFonts w:ascii="Times New Roman" w:eastAsia="Times New Roman" w:hAnsi="Times New Roman" w:cs="Times New Roman"/>
          <w:noProof/>
          <w:kern w:val="0"/>
          <w:sz w:val="22"/>
          <w:lang w:val="en-GB"/>
        </w:rPr>
        <w:t>P</w:t>
      </w:r>
      <w:r w:rsidRPr="00933B2E">
        <w:rPr>
          <w:rFonts w:ascii="Times New Roman" w:eastAsia="Times New Roman" w:hAnsi="Times New Roman" w:cs="Times New Roman"/>
          <w:noProof/>
          <w:kern w:val="0"/>
          <w:sz w:val="22"/>
          <w:vertAlign w:val="subscript"/>
          <w:lang w:val="en-GB"/>
        </w:rPr>
        <w:t>CMAX_L,f,c</w:t>
      </w:r>
      <w:r w:rsidRPr="00933B2E">
        <w:rPr>
          <w:rFonts w:ascii="Times New Roman" w:eastAsia="Times New Roman" w:hAnsi="Times New Roman" w:cs="Times New Roman"/>
          <w:noProof/>
          <w:kern w:val="0"/>
          <w:sz w:val="22"/>
          <w:lang w:val="en-GB"/>
        </w:rPr>
        <w:t xml:space="preserve"> ≤ P</w:t>
      </w:r>
      <w:r w:rsidRPr="00933B2E">
        <w:rPr>
          <w:rFonts w:ascii="Times New Roman" w:eastAsia="Times New Roman" w:hAnsi="Times New Roman" w:cs="Times New Roman"/>
          <w:noProof/>
          <w:kern w:val="0"/>
          <w:sz w:val="22"/>
          <w:vertAlign w:val="subscript"/>
          <w:lang w:val="en-GB"/>
        </w:rPr>
        <w:t>CMAX,f,c</w:t>
      </w:r>
      <w:r w:rsidRPr="00933B2E">
        <w:rPr>
          <w:rFonts w:ascii="Times New Roman" w:eastAsia="Times New Roman" w:hAnsi="Times New Roman" w:cs="Times New Roman"/>
          <w:noProof/>
          <w:kern w:val="0"/>
          <w:sz w:val="22"/>
          <w:lang w:val="en-GB"/>
        </w:rPr>
        <w:t xml:space="preserve"> ≤ P</w:t>
      </w:r>
      <w:r w:rsidRPr="00933B2E">
        <w:rPr>
          <w:rFonts w:ascii="Times New Roman" w:eastAsia="Times New Roman" w:hAnsi="Times New Roman" w:cs="Times New Roman"/>
          <w:noProof/>
          <w:kern w:val="0"/>
          <w:sz w:val="22"/>
          <w:vertAlign w:val="subscript"/>
          <w:lang w:val="en-GB"/>
        </w:rPr>
        <w:t>CMAX_H,f,c</w:t>
      </w:r>
      <w:r w:rsidRPr="00933B2E">
        <w:rPr>
          <w:rFonts w:ascii="Times New Roman" w:eastAsia="Times New Roman" w:hAnsi="Times New Roman" w:cs="Times New Roman"/>
          <w:noProof/>
          <w:kern w:val="0"/>
          <w:sz w:val="22"/>
          <w:lang w:val="en-GB"/>
        </w:rPr>
        <w:t xml:space="preserve"> with</w:t>
      </w:r>
    </w:p>
    <w:p w14:paraId="301EF0EE" w14:textId="77777777" w:rsidR="00933B2E" w:rsidRPr="00933B2E" w:rsidRDefault="00933B2E" w:rsidP="00933B2E">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noProof/>
          <w:kern w:val="0"/>
          <w:sz w:val="22"/>
          <w:lang w:val="en-GB"/>
        </w:rPr>
      </w:pPr>
      <w:r w:rsidRPr="00933B2E">
        <w:rPr>
          <w:rFonts w:ascii="Times New Roman" w:eastAsia="Times New Roman" w:hAnsi="Times New Roman" w:cs="Times New Roman"/>
          <w:noProof/>
          <w:kern w:val="0"/>
          <w:sz w:val="22"/>
          <w:lang w:val="en-GB"/>
        </w:rPr>
        <w:tab/>
        <w:t>P</w:t>
      </w:r>
      <w:r w:rsidRPr="00933B2E">
        <w:rPr>
          <w:rFonts w:ascii="Times New Roman" w:eastAsia="Times New Roman" w:hAnsi="Times New Roman" w:cs="Times New Roman"/>
          <w:noProof/>
          <w:kern w:val="0"/>
          <w:sz w:val="22"/>
          <w:vertAlign w:val="subscript"/>
          <w:lang w:val="en-GB"/>
        </w:rPr>
        <w:t>CMAX_L,f,c</w:t>
      </w:r>
      <w:r w:rsidRPr="00933B2E">
        <w:rPr>
          <w:rFonts w:ascii="Times New Roman" w:eastAsia="Times New Roman" w:hAnsi="Times New Roman" w:cs="Times New Roman"/>
          <w:noProof/>
          <w:kern w:val="0"/>
          <w:sz w:val="22"/>
          <w:lang w:val="en-GB"/>
        </w:rPr>
        <w:t xml:space="preserve"> = MIN {P</w:t>
      </w:r>
      <w:r w:rsidRPr="00933B2E">
        <w:rPr>
          <w:rFonts w:ascii="Times New Roman" w:eastAsia="Times New Roman" w:hAnsi="Times New Roman" w:cs="Times New Roman"/>
          <w:noProof/>
          <w:kern w:val="0"/>
          <w:sz w:val="22"/>
          <w:vertAlign w:val="subscript"/>
          <w:lang w:val="en-GB"/>
        </w:rPr>
        <w:t>EMAX,c</w:t>
      </w:r>
      <w:r w:rsidRPr="00933B2E">
        <w:rPr>
          <w:rFonts w:ascii="Times New Roman" w:eastAsia="Times New Roman" w:hAnsi="Times New Roman" w:cs="Times New Roman"/>
          <w:noProof/>
          <w:kern w:val="0"/>
          <w:sz w:val="22"/>
          <w:lang w:val="en-GB"/>
        </w:rPr>
        <w:t>– ∆T</w:t>
      </w:r>
      <w:r w:rsidRPr="00933B2E">
        <w:rPr>
          <w:rFonts w:ascii="Times New Roman" w:eastAsia="Times New Roman" w:hAnsi="Times New Roman" w:cs="Times New Roman"/>
          <w:noProof/>
          <w:kern w:val="0"/>
          <w:sz w:val="22"/>
          <w:vertAlign w:val="subscript"/>
          <w:lang w:val="en-GB"/>
        </w:rPr>
        <w:t>C,c</w:t>
      </w:r>
      <w:r w:rsidRPr="00933B2E">
        <w:rPr>
          <w:rFonts w:ascii="Times New Roman" w:eastAsia="Times New Roman" w:hAnsi="Times New Roman" w:cs="Times New Roman"/>
          <w:noProof/>
          <w:kern w:val="0"/>
          <w:sz w:val="22"/>
          <w:lang w:val="en-GB"/>
        </w:rPr>
        <w:t>,  (P</w:t>
      </w:r>
      <w:r w:rsidRPr="00933B2E">
        <w:rPr>
          <w:rFonts w:ascii="Times New Roman" w:eastAsia="Times New Roman" w:hAnsi="Times New Roman" w:cs="Times New Roman"/>
          <w:noProof/>
          <w:kern w:val="0"/>
          <w:sz w:val="22"/>
          <w:vertAlign w:val="subscript"/>
          <w:lang w:val="en-GB"/>
        </w:rPr>
        <w:t>PowerClass</w:t>
      </w:r>
      <w:r w:rsidRPr="00933B2E">
        <w:rPr>
          <w:rFonts w:ascii="Times New Roman" w:eastAsia="Times New Roman" w:hAnsi="Times New Roman" w:cs="Times New Roman"/>
          <w:noProof/>
          <w:kern w:val="0"/>
          <w:sz w:val="22"/>
          <w:lang w:val="en-GB"/>
        </w:rPr>
        <w:t xml:space="preserve"> – ΔP</w:t>
      </w:r>
      <w:r w:rsidRPr="00933B2E">
        <w:rPr>
          <w:rFonts w:ascii="Times New Roman" w:eastAsia="Times New Roman" w:hAnsi="Times New Roman" w:cs="Times New Roman"/>
          <w:noProof/>
          <w:kern w:val="0"/>
          <w:sz w:val="22"/>
          <w:vertAlign w:val="subscript"/>
          <w:lang w:val="en-GB"/>
        </w:rPr>
        <w:t>PowerClass</w:t>
      </w:r>
      <w:r w:rsidRPr="00933B2E">
        <w:rPr>
          <w:rFonts w:ascii="Times New Roman" w:eastAsia="Times New Roman" w:hAnsi="Times New Roman" w:cs="Times New Roman"/>
          <w:noProof/>
          <w:kern w:val="0"/>
          <w:sz w:val="22"/>
          <w:lang w:val="en-GB"/>
        </w:rPr>
        <w:t>) – MAX(MAX(MPR</w:t>
      </w:r>
      <w:r w:rsidRPr="00933B2E">
        <w:rPr>
          <w:rFonts w:ascii="Times New Roman" w:eastAsia="Times New Roman" w:hAnsi="Times New Roman" w:cs="Times New Roman"/>
          <w:noProof/>
          <w:kern w:val="0"/>
          <w:sz w:val="22"/>
          <w:vertAlign w:val="subscript"/>
          <w:lang w:val="en-GB"/>
        </w:rPr>
        <w:t>c</w:t>
      </w:r>
      <w:r w:rsidRPr="00933B2E">
        <w:rPr>
          <w:rFonts w:ascii="Times New Roman" w:eastAsia="Times New Roman" w:hAnsi="Times New Roman" w:cs="Times New Roman"/>
          <w:noProof/>
          <w:kern w:val="0"/>
          <w:sz w:val="22"/>
          <w:lang w:val="en-GB"/>
        </w:rPr>
        <w:t>+∆MPR</w:t>
      </w:r>
      <w:r w:rsidRPr="00933B2E">
        <w:rPr>
          <w:rFonts w:ascii="Times New Roman" w:eastAsia="Times New Roman" w:hAnsi="Times New Roman" w:cs="Times New Roman"/>
          <w:noProof/>
          <w:kern w:val="0"/>
          <w:sz w:val="22"/>
          <w:vertAlign w:val="subscript"/>
          <w:lang w:val="en-GB"/>
        </w:rPr>
        <w:t>c</w:t>
      </w:r>
      <w:r w:rsidRPr="00933B2E">
        <w:rPr>
          <w:rFonts w:ascii="Times New Roman" w:eastAsia="Times New Roman" w:hAnsi="Times New Roman" w:cs="Times New Roman"/>
          <w:noProof/>
          <w:kern w:val="0"/>
          <w:sz w:val="22"/>
          <w:lang w:val="en-GB"/>
        </w:rPr>
        <w:t>, A-MPR</w:t>
      </w:r>
      <w:r w:rsidRPr="00933B2E">
        <w:rPr>
          <w:rFonts w:ascii="Times New Roman" w:eastAsia="Times New Roman" w:hAnsi="Times New Roman" w:cs="Times New Roman"/>
          <w:noProof/>
          <w:kern w:val="0"/>
          <w:sz w:val="22"/>
          <w:vertAlign w:val="subscript"/>
          <w:lang w:val="en-GB"/>
        </w:rPr>
        <w:t>c</w:t>
      </w:r>
      <w:r w:rsidRPr="00933B2E">
        <w:rPr>
          <w:rFonts w:ascii="Times New Roman" w:eastAsia="Times New Roman" w:hAnsi="Times New Roman" w:cs="Times New Roman"/>
          <w:noProof/>
          <w:kern w:val="0"/>
          <w:sz w:val="22"/>
          <w:lang w:val="en-GB"/>
        </w:rPr>
        <w:t>)+ ΔT</w:t>
      </w:r>
      <w:r w:rsidRPr="00933B2E">
        <w:rPr>
          <w:rFonts w:ascii="Times New Roman" w:eastAsia="Times New Roman" w:hAnsi="Times New Roman" w:cs="Times New Roman"/>
          <w:noProof/>
          <w:kern w:val="0"/>
          <w:sz w:val="22"/>
          <w:vertAlign w:val="subscript"/>
          <w:lang w:val="en-GB"/>
        </w:rPr>
        <w:t>IB,c</w:t>
      </w:r>
      <w:r w:rsidRPr="00933B2E">
        <w:rPr>
          <w:rFonts w:ascii="Times New Roman" w:eastAsia="Times New Roman" w:hAnsi="Times New Roman" w:cs="Times New Roman"/>
          <w:noProof/>
          <w:kern w:val="0"/>
          <w:sz w:val="22"/>
          <w:lang w:val="en-GB"/>
        </w:rPr>
        <w:t xml:space="preserve"> + ∆T</w:t>
      </w:r>
      <w:r w:rsidRPr="00933B2E">
        <w:rPr>
          <w:rFonts w:ascii="Times New Roman" w:eastAsia="Times New Roman" w:hAnsi="Times New Roman" w:cs="Times New Roman"/>
          <w:noProof/>
          <w:kern w:val="0"/>
          <w:sz w:val="22"/>
          <w:vertAlign w:val="subscript"/>
          <w:lang w:val="en-GB"/>
        </w:rPr>
        <w:t xml:space="preserve">C,c </w:t>
      </w:r>
      <w:r w:rsidRPr="00933B2E">
        <w:rPr>
          <w:rFonts w:ascii="Times New Roman" w:eastAsia="Times New Roman" w:hAnsi="Times New Roman" w:cs="Times New Roman"/>
          <w:noProof/>
          <w:kern w:val="0"/>
          <w:sz w:val="22"/>
          <w:lang w:val="en-GB"/>
        </w:rPr>
        <w:t>+</w:t>
      </w:r>
      <w:r w:rsidRPr="00933B2E">
        <w:rPr>
          <w:rFonts w:ascii="Times New Roman" w:eastAsia="Times New Roman" w:hAnsi="Times New Roman" w:cs="Times New Roman"/>
          <w:noProof/>
          <w:kern w:val="0"/>
          <w:sz w:val="22"/>
          <w:vertAlign w:val="subscript"/>
          <w:lang w:val="en-GB"/>
        </w:rPr>
        <w:t xml:space="preserve"> </w:t>
      </w:r>
      <w:r w:rsidRPr="00933B2E">
        <w:rPr>
          <w:rFonts w:ascii="Times New Roman" w:eastAsia="Times New Roman" w:hAnsi="Times New Roman" w:cs="Times New Roman"/>
          <w:noProof/>
          <w:kern w:val="0"/>
          <w:sz w:val="22"/>
          <w:lang w:val="en-GB" w:eastAsia="en-GB"/>
        </w:rPr>
        <w:t>∆T</w:t>
      </w:r>
      <w:r w:rsidRPr="00933B2E">
        <w:rPr>
          <w:rFonts w:ascii="Times New Roman" w:eastAsia="Times New Roman" w:hAnsi="Times New Roman" w:cs="Times New Roman"/>
          <w:noProof/>
          <w:kern w:val="0"/>
          <w:sz w:val="22"/>
          <w:vertAlign w:val="subscript"/>
          <w:lang w:val="en-GB"/>
        </w:rPr>
        <w:t>RxSRS</w:t>
      </w:r>
      <w:r w:rsidRPr="00933B2E">
        <w:rPr>
          <w:rFonts w:ascii="Times New Roman" w:eastAsia="Times New Roman" w:hAnsi="Times New Roman" w:cs="Times New Roman"/>
          <w:noProof/>
          <w:kern w:val="0"/>
          <w:sz w:val="22"/>
          <w:lang w:val="en-GB"/>
        </w:rPr>
        <w:t>, P-MPR</w:t>
      </w:r>
      <w:r w:rsidRPr="00933B2E">
        <w:rPr>
          <w:rFonts w:ascii="Times New Roman" w:eastAsia="Times New Roman" w:hAnsi="Times New Roman" w:cs="Times New Roman"/>
          <w:noProof/>
          <w:kern w:val="0"/>
          <w:sz w:val="22"/>
          <w:vertAlign w:val="subscript"/>
          <w:lang w:val="en-GB"/>
        </w:rPr>
        <w:t>c</w:t>
      </w:r>
      <w:r w:rsidRPr="00933B2E">
        <w:rPr>
          <w:rFonts w:ascii="Times New Roman" w:eastAsia="Times New Roman" w:hAnsi="Times New Roman" w:cs="Times New Roman"/>
          <w:noProof/>
          <w:kern w:val="0"/>
          <w:sz w:val="22"/>
          <w:lang w:val="en-GB"/>
        </w:rPr>
        <w:t>) }</w:t>
      </w:r>
    </w:p>
    <w:p w14:paraId="2E0DA64A" w14:textId="77777777" w:rsidR="00933B2E" w:rsidRPr="00933B2E" w:rsidRDefault="00933B2E" w:rsidP="00933B2E">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noProof/>
          <w:kern w:val="0"/>
          <w:sz w:val="22"/>
          <w:lang w:val="en-GB"/>
        </w:rPr>
      </w:pPr>
      <w:r w:rsidRPr="00933B2E">
        <w:rPr>
          <w:rFonts w:ascii="Times New Roman" w:eastAsia="Times New Roman" w:hAnsi="Times New Roman" w:cs="Times New Roman"/>
          <w:noProof/>
          <w:kern w:val="0"/>
          <w:sz w:val="22"/>
          <w:lang w:val="en-GB"/>
        </w:rPr>
        <w:t>P</w:t>
      </w:r>
      <w:r w:rsidRPr="00933B2E">
        <w:rPr>
          <w:rFonts w:ascii="Times New Roman" w:eastAsia="Times New Roman" w:hAnsi="Times New Roman" w:cs="Times New Roman"/>
          <w:noProof/>
          <w:kern w:val="0"/>
          <w:sz w:val="22"/>
          <w:vertAlign w:val="subscript"/>
          <w:lang w:val="en-GB"/>
        </w:rPr>
        <w:t>CMAX_H,f,c</w:t>
      </w:r>
      <w:r w:rsidRPr="00933B2E">
        <w:rPr>
          <w:rFonts w:ascii="Times New Roman" w:eastAsia="Times New Roman" w:hAnsi="Times New Roman" w:cs="Times New Roman"/>
          <w:noProof/>
          <w:kern w:val="0"/>
          <w:sz w:val="22"/>
          <w:lang w:val="en-GB"/>
        </w:rPr>
        <w:t xml:space="preserve"> = MIN {P</w:t>
      </w:r>
      <w:r w:rsidRPr="00933B2E">
        <w:rPr>
          <w:rFonts w:ascii="Times New Roman" w:eastAsia="Times New Roman" w:hAnsi="Times New Roman" w:cs="Times New Roman"/>
          <w:noProof/>
          <w:kern w:val="0"/>
          <w:sz w:val="22"/>
          <w:vertAlign w:val="subscript"/>
          <w:lang w:val="en-GB"/>
        </w:rPr>
        <w:t>EMAX,c</w:t>
      </w:r>
      <w:r w:rsidRPr="00933B2E">
        <w:rPr>
          <w:rFonts w:ascii="Times New Roman" w:eastAsia="Times New Roman" w:hAnsi="Times New Roman" w:cs="Times New Roman"/>
          <w:noProof/>
          <w:kern w:val="0"/>
          <w:sz w:val="22"/>
          <w:lang w:val="en-GB"/>
        </w:rPr>
        <w:t>,  P</w:t>
      </w:r>
      <w:r w:rsidRPr="00933B2E">
        <w:rPr>
          <w:rFonts w:ascii="Times New Roman" w:eastAsia="Times New Roman" w:hAnsi="Times New Roman" w:cs="Times New Roman"/>
          <w:noProof/>
          <w:kern w:val="0"/>
          <w:sz w:val="22"/>
          <w:vertAlign w:val="subscript"/>
          <w:lang w:val="en-GB"/>
        </w:rPr>
        <w:t>PowerClass</w:t>
      </w:r>
      <w:r w:rsidRPr="00933B2E">
        <w:rPr>
          <w:rFonts w:ascii="Times New Roman" w:eastAsia="Times New Roman" w:hAnsi="Times New Roman" w:cs="Times New Roman"/>
          <w:noProof/>
          <w:kern w:val="0"/>
          <w:sz w:val="22"/>
          <w:lang w:val="en-GB"/>
        </w:rPr>
        <w:t xml:space="preserve"> – ΔP</w:t>
      </w:r>
      <w:r w:rsidRPr="00933B2E">
        <w:rPr>
          <w:rFonts w:ascii="Times New Roman" w:eastAsia="Times New Roman" w:hAnsi="Times New Roman" w:cs="Times New Roman"/>
          <w:noProof/>
          <w:kern w:val="0"/>
          <w:sz w:val="22"/>
          <w:vertAlign w:val="subscript"/>
          <w:lang w:val="en-GB"/>
        </w:rPr>
        <w:t>PowerClass</w:t>
      </w:r>
      <w:r w:rsidRPr="00933B2E">
        <w:rPr>
          <w:rFonts w:ascii="Times New Roman" w:eastAsia="Times New Roman" w:hAnsi="Times New Roman" w:cs="Times New Roman"/>
          <w:noProof/>
          <w:kern w:val="0"/>
          <w:sz w:val="22"/>
          <w:lang w:val="en-GB"/>
        </w:rPr>
        <w:t xml:space="preserve"> </w:t>
      </w:r>
      <w:r w:rsidRPr="00933B2E">
        <w:rPr>
          <w:rFonts w:ascii="Times New Roman" w:eastAsia="Times New Roman" w:hAnsi="Times New Roman" w:cs="Times New Roman"/>
          <w:noProof/>
          <w:color w:val="FF0000"/>
          <w:kern w:val="0"/>
          <w:sz w:val="22"/>
          <w:lang w:val="en-GB"/>
        </w:rPr>
        <w:t>+ ΔP</w:t>
      </w:r>
      <w:r w:rsidRPr="00933B2E">
        <w:rPr>
          <w:rFonts w:ascii="Times New Roman" w:eastAsia="Times New Roman" w:hAnsi="Times New Roman" w:cs="Times New Roman"/>
          <w:noProof/>
          <w:color w:val="FF0000"/>
          <w:kern w:val="0"/>
          <w:sz w:val="22"/>
          <w:vertAlign w:val="subscript"/>
          <w:lang w:val="en-GB"/>
        </w:rPr>
        <w:t>PowerBoost</w:t>
      </w:r>
      <w:r w:rsidRPr="00933B2E">
        <w:rPr>
          <w:rFonts w:ascii="Times New Roman" w:eastAsia="Times New Roman" w:hAnsi="Times New Roman" w:cs="Times New Roman"/>
          <w:noProof/>
          <w:color w:val="FF0000"/>
          <w:kern w:val="0"/>
          <w:sz w:val="22"/>
          <w:lang w:val="en-GB"/>
        </w:rPr>
        <w:t xml:space="preserve"> </w:t>
      </w:r>
      <w:r w:rsidRPr="00933B2E">
        <w:rPr>
          <w:rFonts w:ascii="Times New Roman" w:eastAsia="Times New Roman" w:hAnsi="Times New Roman" w:cs="Times New Roman"/>
          <w:noProof/>
          <w:kern w:val="0"/>
          <w:sz w:val="22"/>
          <w:lang w:val="en-GB"/>
        </w:rPr>
        <w:t>}</w:t>
      </w:r>
    </w:p>
    <w:p w14:paraId="5CB137D4" w14:textId="56CB9B0A" w:rsidR="00933B2E" w:rsidRPr="00933B2E" w:rsidRDefault="00933B2E" w:rsidP="00933B2E">
      <w:pPr>
        <w:widowControl/>
        <w:spacing w:before="180" w:after="180"/>
        <w:rPr>
          <w:rFonts w:ascii="Times New Roman" w:eastAsia="宋体" w:hAnsi="Times New Roman" w:cs="Times New Roman"/>
          <w:sz w:val="22"/>
          <w:szCs w:val="20"/>
        </w:rPr>
      </w:pPr>
      <w:r w:rsidRPr="00ED67B5">
        <w:rPr>
          <w:rFonts w:ascii="Times New Roman" w:eastAsia="宋体" w:hAnsi="Times New Roman" w:cs="Times New Roman"/>
          <w:b/>
          <w:sz w:val="22"/>
          <w:szCs w:val="20"/>
        </w:rPr>
        <w:t xml:space="preserve">Observation </w:t>
      </w:r>
      <w:r w:rsidR="002E7AAD">
        <w:rPr>
          <w:rFonts w:ascii="Times New Roman" w:eastAsia="宋体" w:hAnsi="Times New Roman" w:cs="Times New Roman"/>
          <w:b/>
          <w:sz w:val="22"/>
          <w:szCs w:val="20"/>
        </w:rPr>
        <w:t>6</w:t>
      </w:r>
      <w:r w:rsidRPr="00ED67B5">
        <w:rPr>
          <w:rFonts w:ascii="Times New Roman" w:eastAsia="宋体" w:hAnsi="Times New Roman" w:cs="Times New Roman"/>
          <w:b/>
          <w:sz w:val="22"/>
          <w:szCs w:val="20"/>
        </w:rPr>
        <w:t xml:space="preserve">: </w:t>
      </w:r>
      <w:r w:rsidR="00370D4C" w:rsidRPr="00370D4C">
        <w:rPr>
          <w:rFonts w:ascii="Times New Roman" w:eastAsia="宋体" w:hAnsi="Times New Roman" w:cs="Times New Roman"/>
          <w:sz w:val="22"/>
          <w:szCs w:val="20"/>
        </w:rPr>
        <w:t xml:space="preserve">The MPR of the outer + edge region can be reduced to a lower level, i.e., 0.6dB with FDSS, and the reference power of 0 dB MPR </w:t>
      </w:r>
      <w:r w:rsidR="00140AF0">
        <w:rPr>
          <w:rFonts w:ascii="Times New Roman" w:eastAsia="宋体" w:hAnsi="Times New Roman" w:cs="Times New Roman"/>
          <w:sz w:val="22"/>
          <w:szCs w:val="20"/>
        </w:rPr>
        <w:t>retain</w:t>
      </w:r>
      <w:r w:rsidR="00370D4C" w:rsidRPr="00370D4C">
        <w:rPr>
          <w:rFonts w:ascii="Times New Roman" w:eastAsia="宋体" w:hAnsi="Times New Roman" w:cs="Times New Roman"/>
          <w:sz w:val="22"/>
          <w:szCs w:val="20"/>
        </w:rPr>
        <w:t xml:space="preserve">s </w:t>
      </w:r>
      <w:r w:rsidR="00EA31E8">
        <w:rPr>
          <w:rFonts w:ascii="Times New Roman" w:eastAsia="宋体" w:hAnsi="Times New Roman" w:cs="Times New Roman"/>
          <w:sz w:val="22"/>
          <w:szCs w:val="20"/>
        </w:rPr>
        <w:t xml:space="preserve">at </w:t>
      </w:r>
      <w:r w:rsidR="00370D4C" w:rsidRPr="00370D4C">
        <w:rPr>
          <w:rFonts w:ascii="Times New Roman" w:eastAsia="宋体" w:hAnsi="Times New Roman" w:cs="Times New Roman"/>
          <w:sz w:val="22"/>
          <w:szCs w:val="20"/>
        </w:rPr>
        <w:t xml:space="preserve">23dBm for </w:t>
      </w:r>
      <w:r w:rsidR="004D3333">
        <w:rPr>
          <w:rFonts w:ascii="Times New Roman" w:eastAsia="宋体" w:hAnsi="Times New Roman" w:cs="Times New Roman"/>
          <w:sz w:val="22"/>
          <w:szCs w:val="20"/>
        </w:rPr>
        <w:t>PC</w:t>
      </w:r>
      <w:r w:rsidR="00370D4C" w:rsidRPr="00370D4C">
        <w:rPr>
          <w:rFonts w:ascii="Times New Roman" w:eastAsia="宋体" w:hAnsi="Times New Roman" w:cs="Times New Roman"/>
          <w:sz w:val="22"/>
          <w:szCs w:val="20"/>
        </w:rPr>
        <w:t>3</w:t>
      </w:r>
      <w:r w:rsidR="008F3097">
        <w:rPr>
          <w:rFonts w:ascii="Times New Roman" w:eastAsia="宋体" w:hAnsi="Times New Roman" w:cs="Times New Roman"/>
          <w:sz w:val="22"/>
          <w:szCs w:val="20"/>
        </w:rPr>
        <w:t xml:space="preserve"> in scheme 1</w:t>
      </w:r>
      <w:r w:rsidR="00370D4C" w:rsidRPr="00370D4C">
        <w:rPr>
          <w:rFonts w:ascii="Times New Roman" w:eastAsia="宋体" w:hAnsi="Times New Roman" w:cs="Times New Roman"/>
          <w:sz w:val="22"/>
          <w:szCs w:val="20"/>
        </w:rPr>
        <w:t>.</w:t>
      </w:r>
    </w:p>
    <w:p w14:paraId="15B79CC8" w14:textId="679F5C7C" w:rsidR="00933B2E" w:rsidRPr="00041824" w:rsidRDefault="00933B2E" w:rsidP="00933B2E">
      <w:pPr>
        <w:widowControl/>
        <w:overflowPunct w:val="0"/>
        <w:autoSpaceDE w:val="0"/>
        <w:autoSpaceDN w:val="0"/>
        <w:adjustRightInd w:val="0"/>
        <w:spacing w:after="180"/>
        <w:textAlignment w:val="baseline"/>
        <w:rPr>
          <w:rFonts w:ascii="Times New Roman" w:eastAsia="Times New Roman" w:hAnsi="Times New Roman" w:cs="Times New Roman"/>
          <w:b/>
          <w:kern w:val="0"/>
          <w:sz w:val="22"/>
          <w:szCs w:val="20"/>
          <w:lang w:val="en-GB"/>
        </w:rPr>
      </w:pPr>
      <w:bookmarkStart w:id="43" w:name="_Hlk149934901"/>
      <w:r w:rsidRPr="00B626AB">
        <w:rPr>
          <w:rFonts w:ascii="Times New Roman" w:eastAsia="宋体" w:hAnsi="Times New Roman" w:cs="Times New Roman"/>
          <w:b/>
          <w:sz w:val="22"/>
          <w:szCs w:val="20"/>
        </w:rPr>
        <w:t>O</w:t>
      </w:r>
      <w:r w:rsidRPr="00B626AB">
        <w:rPr>
          <w:rFonts w:ascii="Times New Roman" w:eastAsia="宋体" w:hAnsi="Times New Roman" w:cs="Times New Roman" w:hint="eastAsia"/>
          <w:b/>
          <w:sz w:val="22"/>
          <w:szCs w:val="20"/>
        </w:rPr>
        <w:t>bservation</w:t>
      </w:r>
      <w:r w:rsidR="00925C02">
        <w:rPr>
          <w:rFonts w:ascii="Times New Roman" w:eastAsia="宋体" w:hAnsi="Times New Roman" w:cs="Times New Roman"/>
          <w:b/>
          <w:sz w:val="22"/>
          <w:szCs w:val="20"/>
        </w:rPr>
        <w:t xml:space="preserve"> </w:t>
      </w:r>
      <w:r w:rsidR="002E7AAD">
        <w:rPr>
          <w:rFonts w:ascii="Times New Roman" w:eastAsia="宋体" w:hAnsi="Times New Roman" w:cs="Times New Roman"/>
          <w:b/>
          <w:sz w:val="22"/>
          <w:szCs w:val="20"/>
        </w:rPr>
        <w:t>7</w:t>
      </w:r>
      <w:r w:rsidR="00D46727" w:rsidRPr="00D46727">
        <w:rPr>
          <w:rFonts w:ascii="Times New Roman" w:eastAsia="宋体" w:hAnsi="Times New Roman" w:cs="Times New Roman"/>
          <w:b/>
          <w:sz w:val="22"/>
          <w:szCs w:val="20"/>
        </w:rPr>
        <w:t xml:space="preserve">: </w:t>
      </w:r>
      <w:r w:rsidRPr="00933B2E">
        <w:rPr>
          <w:rFonts w:ascii="Times New Roman" w:eastAsia="Times New Roman" w:hAnsi="Times New Roman" w:cs="Times New Roman"/>
          <w:kern w:val="0"/>
          <w:sz w:val="22"/>
          <w:szCs w:val="20"/>
          <w:lang w:val="en-GB"/>
        </w:rPr>
        <w:t>MPR requirement for scheme 1 could be changed as Table 1.</w:t>
      </w:r>
      <w:r w:rsidRPr="00041824">
        <w:rPr>
          <w:rFonts w:ascii="Times New Roman" w:eastAsia="Times New Roman" w:hAnsi="Times New Roman" w:cs="Times New Roman"/>
          <w:b/>
          <w:kern w:val="0"/>
          <w:sz w:val="22"/>
          <w:szCs w:val="20"/>
          <w:lang w:val="en-GB"/>
        </w:rPr>
        <w:t xml:space="preserve"> </w:t>
      </w:r>
    </w:p>
    <w:bookmarkEnd w:id="43"/>
    <w:p w14:paraId="40065330" w14:textId="1423F6F2" w:rsidR="00933B2E" w:rsidRDefault="00933B2E" w:rsidP="00933B2E">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041824">
        <w:rPr>
          <w:rFonts w:ascii="Arial" w:eastAsia="Times New Roman" w:hAnsi="Arial" w:cs="Times New Roman"/>
          <w:b/>
          <w:kern w:val="0"/>
          <w:sz w:val="20"/>
          <w:szCs w:val="20"/>
          <w:lang w:val="en-GB" w:eastAsia="en-GB"/>
        </w:rPr>
        <w:t>Table 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C1F8D" w:rsidRPr="00041824" w14:paraId="7B9538C2" w14:textId="77777777" w:rsidTr="00F709E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7BF830A7"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B6F657C"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MPR (dB)</w:t>
            </w:r>
          </w:p>
        </w:tc>
      </w:tr>
      <w:tr w:rsidR="00AC1F8D" w:rsidRPr="00041824" w14:paraId="07AB1AAC" w14:textId="77777777" w:rsidTr="00F709E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6AF6E47"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Arial"/>
                <w:b/>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332660C0"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25A801D"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4F1B49F"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Inner RB allocations</w:t>
            </w:r>
          </w:p>
        </w:tc>
      </w:tr>
      <w:tr w:rsidR="00AC1F8D" w:rsidRPr="00041824" w14:paraId="73A5B2F9" w14:textId="77777777" w:rsidTr="00F709E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A2AE2F8"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DFT-s-OFDM</w:t>
            </w:r>
          </w:p>
        </w:tc>
        <w:tc>
          <w:tcPr>
            <w:tcW w:w="1560" w:type="dxa"/>
            <w:tcBorders>
              <w:top w:val="single" w:sz="4" w:space="0" w:color="auto"/>
              <w:left w:val="single" w:sz="4" w:space="0" w:color="auto"/>
              <w:bottom w:val="nil"/>
              <w:right w:val="single" w:sz="4" w:space="0" w:color="auto"/>
            </w:tcBorders>
            <w:shd w:val="clear" w:color="auto" w:fill="auto"/>
          </w:tcPr>
          <w:p w14:paraId="6A521D8E"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w:t>
            </w:r>
          </w:p>
        </w:tc>
        <w:tc>
          <w:tcPr>
            <w:tcW w:w="2268" w:type="dxa"/>
            <w:tcBorders>
              <w:top w:val="single" w:sz="4" w:space="0" w:color="auto"/>
              <w:left w:val="single" w:sz="4" w:space="0" w:color="auto"/>
              <w:bottom w:val="single" w:sz="4" w:space="0" w:color="auto"/>
              <w:right w:val="single" w:sz="4" w:space="0" w:color="auto"/>
            </w:tcBorders>
          </w:tcPr>
          <w:p w14:paraId="6B44CC24"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3.5</w:t>
            </w:r>
            <w:r w:rsidRPr="001F5CB9">
              <w:rPr>
                <w:rFonts w:ascii="Arial" w:eastAsia="Times New Roman" w:hAnsi="Arial" w:cs="Times New Roman"/>
                <w:kern w:val="0"/>
                <w:sz w:val="18"/>
                <w:szCs w:val="20"/>
                <w:vertAlign w:val="superscript"/>
                <w:lang w:val="en-GB" w:eastAsia="en-GB"/>
              </w:rPr>
              <w:t>1</w:t>
            </w:r>
          </w:p>
        </w:tc>
        <w:tc>
          <w:tcPr>
            <w:tcW w:w="2551" w:type="dxa"/>
            <w:tcBorders>
              <w:top w:val="single" w:sz="4" w:space="0" w:color="auto"/>
              <w:left w:val="single" w:sz="4" w:space="0" w:color="auto"/>
              <w:bottom w:val="single" w:sz="4" w:space="0" w:color="auto"/>
              <w:right w:val="single" w:sz="4" w:space="0" w:color="auto"/>
            </w:tcBorders>
            <w:hideMark/>
          </w:tcPr>
          <w:p w14:paraId="49586F13"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 1.2</w:t>
            </w:r>
            <w:r w:rsidRPr="001F5CB9">
              <w:rPr>
                <w:rFonts w:ascii="Arial" w:eastAsia="Times New Roman" w:hAnsi="Arial" w:cs="Times New Roman"/>
                <w:kern w:val="0"/>
                <w:sz w:val="18"/>
                <w:szCs w:val="20"/>
                <w:vertAlign w:val="superscript"/>
                <w:lang w:val="en-GB" w:eastAsia="en-GB"/>
              </w:rPr>
              <w:t>1</w:t>
            </w:r>
          </w:p>
        </w:tc>
        <w:tc>
          <w:tcPr>
            <w:tcW w:w="2126" w:type="dxa"/>
            <w:tcBorders>
              <w:top w:val="single" w:sz="4" w:space="0" w:color="auto"/>
              <w:left w:val="single" w:sz="4" w:space="0" w:color="auto"/>
              <w:bottom w:val="single" w:sz="4" w:space="0" w:color="auto"/>
              <w:right w:val="single" w:sz="4" w:space="0" w:color="auto"/>
            </w:tcBorders>
            <w:hideMark/>
          </w:tcPr>
          <w:p w14:paraId="60A9F841"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0.2</w:t>
            </w:r>
            <w:r w:rsidRPr="001F5CB9">
              <w:rPr>
                <w:rFonts w:ascii="Arial" w:eastAsia="Times New Roman" w:hAnsi="Arial" w:cs="Times New Roman"/>
                <w:kern w:val="0"/>
                <w:sz w:val="18"/>
                <w:szCs w:val="20"/>
                <w:vertAlign w:val="superscript"/>
                <w:lang w:val="en-GB" w:eastAsia="en-GB"/>
              </w:rPr>
              <w:t>1</w:t>
            </w:r>
          </w:p>
        </w:tc>
      </w:tr>
      <w:tr w:rsidR="00AC1F8D" w:rsidRPr="00041824" w14:paraId="4C438934"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36CFE0BC"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shd w:val="clear" w:color="auto" w:fill="auto"/>
          </w:tcPr>
          <w:p w14:paraId="5FED63E3"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311DE245"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627E2CA2"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1D832C34"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AC1F8D" w:rsidRPr="00041824" w14:paraId="7B45CDF0"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55F36036"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left w:val="single" w:sz="4" w:space="0" w:color="auto"/>
              <w:bottom w:val="single" w:sz="4" w:space="0" w:color="auto"/>
              <w:right w:val="single" w:sz="4" w:space="0" w:color="auto"/>
            </w:tcBorders>
          </w:tcPr>
          <w:p w14:paraId="74BEED07"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 w Pi/2 BPSK DMRS</w:t>
            </w:r>
          </w:p>
        </w:tc>
        <w:tc>
          <w:tcPr>
            <w:tcW w:w="2268" w:type="dxa"/>
            <w:tcBorders>
              <w:top w:val="single" w:sz="4" w:space="0" w:color="auto"/>
              <w:left w:val="single" w:sz="4" w:space="0" w:color="auto"/>
              <w:bottom w:val="single" w:sz="4" w:space="0" w:color="auto"/>
              <w:right w:val="single" w:sz="4" w:space="0" w:color="auto"/>
            </w:tcBorders>
          </w:tcPr>
          <w:p w14:paraId="5B981795"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74CD9AA6"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xml:space="preserve"> 0</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0EB2C53F"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AC1F8D" w:rsidRPr="00041824" w14:paraId="59E998D2"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3FFA580A"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nil"/>
              <w:right w:val="single" w:sz="4" w:space="0" w:color="auto"/>
            </w:tcBorders>
          </w:tcPr>
          <w:p w14:paraId="0210482F"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45ADF0AA" w14:textId="34115E6C"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[0.</w:t>
            </w:r>
            <w:r>
              <w:rPr>
                <w:rFonts w:ascii="Arial" w:eastAsia="Times New Roman" w:hAnsi="Arial" w:cs="Times New Roman"/>
                <w:color w:val="FF0000"/>
                <w:kern w:val="0"/>
                <w:sz w:val="18"/>
                <w:szCs w:val="20"/>
                <w:lang w:val="en-GB" w:eastAsia="en-GB"/>
              </w:rPr>
              <w:t>6</w:t>
            </w:r>
            <w:r w:rsidRPr="00041824">
              <w:rPr>
                <w:rFonts w:ascii="Arial" w:eastAsia="Times New Roman" w:hAnsi="Arial" w:cs="Times New Roman"/>
                <w:color w:val="FF0000"/>
                <w:kern w:val="0"/>
                <w:sz w:val="18"/>
                <w:szCs w:val="20"/>
                <w:lang w:val="en-GB" w:eastAsia="en-GB"/>
              </w:rPr>
              <w:t>]</w:t>
            </w:r>
            <w:r w:rsidR="00CB44C5">
              <w:rPr>
                <w:rFonts w:ascii="Arial" w:eastAsia="Times New Roman" w:hAnsi="Arial" w:cs="Times New Roman"/>
                <w:color w:val="FF0000"/>
                <w:kern w:val="0"/>
                <w:sz w:val="18"/>
                <w:szCs w:val="20"/>
                <w:vertAlign w:val="superscript"/>
                <w:lang w:val="en-GB" w:eastAsia="en-GB"/>
              </w:rPr>
              <w:t>4</w:t>
            </w:r>
          </w:p>
        </w:tc>
        <w:tc>
          <w:tcPr>
            <w:tcW w:w="2126" w:type="dxa"/>
            <w:tcBorders>
              <w:top w:val="single" w:sz="4" w:space="0" w:color="auto"/>
              <w:left w:val="single" w:sz="4" w:space="0" w:color="auto"/>
              <w:bottom w:val="single" w:sz="4" w:space="0" w:color="auto"/>
              <w:right w:val="single" w:sz="4" w:space="0" w:color="auto"/>
            </w:tcBorders>
          </w:tcPr>
          <w:p w14:paraId="3CF68F70" w14:textId="15DBCD0A"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CA" w:eastAsia="en-GB"/>
              </w:rPr>
              <w:t>0</w:t>
            </w:r>
            <w:r w:rsidR="00CB44C5">
              <w:rPr>
                <w:rFonts w:ascii="Arial" w:eastAsia="Times New Roman" w:hAnsi="Arial" w:cs="Times New Roman"/>
                <w:color w:val="FF0000"/>
                <w:kern w:val="0"/>
                <w:sz w:val="18"/>
                <w:szCs w:val="20"/>
                <w:vertAlign w:val="superscript"/>
                <w:lang w:val="en-CA" w:eastAsia="en-GB"/>
              </w:rPr>
              <w:t>4</w:t>
            </w:r>
          </w:p>
        </w:tc>
      </w:tr>
      <w:tr w:rsidR="00AC1F8D" w:rsidRPr="00041824" w14:paraId="6D0670C2"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7198A806"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tcPr>
          <w:p w14:paraId="0872D210"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4819" w:type="dxa"/>
            <w:gridSpan w:val="2"/>
            <w:tcBorders>
              <w:top w:val="single" w:sz="4" w:space="0" w:color="auto"/>
              <w:left w:val="single" w:sz="4" w:space="0" w:color="auto"/>
              <w:bottom w:val="single" w:sz="4" w:space="0" w:color="auto"/>
              <w:right w:val="single" w:sz="4" w:space="0" w:color="auto"/>
            </w:tcBorders>
          </w:tcPr>
          <w:p w14:paraId="37F1683C" w14:textId="7017048E"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vertAlign w:val="superscript"/>
                <w:lang w:val="en-GB" w:eastAsia="en-GB"/>
              </w:rPr>
            </w:pPr>
            <w:r w:rsidRPr="00041824">
              <w:rPr>
                <w:rFonts w:ascii="Arial" w:eastAsia="Times New Roman" w:hAnsi="Arial" w:cs="Times New Roman"/>
                <w:color w:val="FF0000"/>
                <w:kern w:val="0"/>
                <w:sz w:val="18"/>
                <w:szCs w:val="20"/>
                <w:lang w:val="en-GB" w:eastAsia="en-GB"/>
              </w:rPr>
              <w:t xml:space="preserve">≤ </w:t>
            </w:r>
            <w:r w:rsidRPr="00041824">
              <w:rPr>
                <w:rFonts w:ascii="Arial" w:eastAsia="Times New Roman" w:hAnsi="Arial" w:cs="Times New Roman"/>
                <w:color w:val="FF0000"/>
                <w:kern w:val="0"/>
                <w:sz w:val="18"/>
                <w:szCs w:val="20"/>
                <w:lang w:val="en-CA" w:eastAsia="en-GB"/>
              </w:rPr>
              <w:t>1</w:t>
            </w:r>
            <w:r w:rsidR="00CB44C5">
              <w:rPr>
                <w:rFonts w:ascii="Arial" w:eastAsia="Times New Roman" w:hAnsi="Arial" w:cs="Times New Roman"/>
                <w:color w:val="FF0000"/>
                <w:kern w:val="0"/>
                <w:sz w:val="18"/>
                <w:szCs w:val="20"/>
                <w:vertAlign w:val="superscript"/>
                <w:lang w:val="en-CA" w:eastAsia="en-GB"/>
              </w:rPr>
              <w:t>5</w:t>
            </w:r>
          </w:p>
        </w:tc>
        <w:tc>
          <w:tcPr>
            <w:tcW w:w="2126" w:type="dxa"/>
            <w:tcBorders>
              <w:top w:val="single" w:sz="4" w:space="0" w:color="auto"/>
              <w:left w:val="single" w:sz="4" w:space="0" w:color="auto"/>
              <w:bottom w:val="single" w:sz="4" w:space="0" w:color="auto"/>
              <w:right w:val="single" w:sz="4" w:space="0" w:color="auto"/>
            </w:tcBorders>
          </w:tcPr>
          <w:p w14:paraId="43389705" w14:textId="054992EF"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CA" w:eastAsia="en-GB"/>
              </w:rPr>
            </w:pPr>
            <w:r w:rsidRPr="00041824">
              <w:rPr>
                <w:rFonts w:ascii="Arial" w:eastAsia="Times New Roman" w:hAnsi="Arial" w:cs="Times New Roman"/>
                <w:color w:val="FF0000"/>
                <w:kern w:val="0"/>
                <w:sz w:val="18"/>
                <w:szCs w:val="20"/>
                <w:lang w:val="en-CA" w:eastAsia="en-GB"/>
              </w:rPr>
              <w:t>0</w:t>
            </w:r>
            <w:r w:rsidR="00CB44C5">
              <w:rPr>
                <w:rFonts w:ascii="Arial" w:eastAsia="Times New Roman" w:hAnsi="Arial" w:cs="Times New Roman"/>
                <w:color w:val="FF0000"/>
                <w:kern w:val="0"/>
                <w:sz w:val="18"/>
                <w:szCs w:val="20"/>
                <w:vertAlign w:val="superscript"/>
                <w:lang w:val="en-CA" w:eastAsia="en-GB"/>
              </w:rPr>
              <w:t>5</w:t>
            </w:r>
          </w:p>
        </w:tc>
      </w:tr>
      <w:tr w:rsidR="00AC1F8D" w:rsidRPr="00041824" w14:paraId="4E045DCE"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2B20A96E"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1F10AA9E"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5D6E3814"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c>
          <w:tcPr>
            <w:tcW w:w="2126" w:type="dxa"/>
            <w:tcBorders>
              <w:top w:val="single" w:sz="4" w:space="0" w:color="auto"/>
              <w:left w:val="single" w:sz="4" w:space="0" w:color="auto"/>
              <w:bottom w:val="single" w:sz="4" w:space="0" w:color="auto"/>
              <w:right w:val="single" w:sz="4" w:space="0" w:color="auto"/>
            </w:tcBorders>
            <w:hideMark/>
          </w:tcPr>
          <w:p w14:paraId="686A3872"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1</w:t>
            </w:r>
          </w:p>
        </w:tc>
      </w:tr>
      <w:tr w:rsidR="00AC1F8D" w:rsidRPr="00041824" w14:paraId="763ADBD4"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188F935C"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5714FCFF"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64 QAM</w:t>
            </w:r>
          </w:p>
        </w:tc>
        <w:tc>
          <w:tcPr>
            <w:tcW w:w="6945" w:type="dxa"/>
            <w:gridSpan w:val="3"/>
            <w:tcBorders>
              <w:top w:val="single" w:sz="4" w:space="0" w:color="auto"/>
              <w:left w:val="single" w:sz="4" w:space="0" w:color="auto"/>
              <w:bottom w:val="single" w:sz="4" w:space="0" w:color="auto"/>
              <w:right w:val="single" w:sz="4" w:space="0" w:color="auto"/>
            </w:tcBorders>
          </w:tcPr>
          <w:p w14:paraId="5B3AB4E7"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2.5</w:t>
            </w:r>
          </w:p>
        </w:tc>
      </w:tr>
      <w:tr w:rsidR="00AC1F8D" w:rsidRPr="00041824" w14:paraId="52F40757" w14:textId="77777777" w:rsidTr="00F709E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B105305"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4C4DBC29"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256</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D384676"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4.5</w:t>
            </w:r>
          </w:p>
        </w:tc>
      </w:tr>
      <w:tr w:rsidR="00AC1F8D" w:rsidRPr="00041824" w14:paraId="2D5EB5B1" w14:textId="77777777" w:rsidTr="00F709E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76CA72B6"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CP-OFDM</w:t>
            </w:r>
          </w:p>
        </w:tc>
        <w:tc>
          <w:tcPr>
            <w:tcW w:w="1560" w:type="dxa"/>
            <w:tcBorders>
              <w:top w:val="single" w:sz="4" w:space="0" w:color="auto"/>
              <w:left w:val="single" w:sz="4" w:space="0" w:color="auto"/>
              <w:bottom w:val="single" w:sz="4" w:space="0" w:color="auto"/>
              <w:right w:val="single" w:sz="4" w:space="0" w:color="auto"/>
            </w:tcBorders>
          </w:tcPr>
          <w:p w14:paraId="4F9FB5B7"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3D0B023A"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w:t>
            </w:r>
          </w:p>
        </w:tc>
        <w:tc>
          <w:tcPr>
            <w:tcW w:w="2126" w:type="dxa"/>
            <w:tcBorders>
              <w:top w:val="single" w:sz="4" w:space="0" w:color="auto"/>
              <w:left w:val="single" w:sz="4" w:space="0" w:color="auto"/>
              <w:bottom w:val="single" w:sz="4" w:space="0" w:color="auto"/>
              <w:right w:val="single" w:sz="4" w:space="0" w:color="auto"/>
            </w:tcBorders>
            <w:hideMark/>
          </w:tcPr>
          <w:p w14:paraId="6A612F41"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w:t>
            </w:r>
            <w:r w:rsidRPr="00041824">
              <w:rPr>
                <w:rFonts w:ascii="Arial" w:eastAsia="Times New Roman" w:hAnsi="Arial" w:cs="Times New Roman"/>
                <w:kern w:val="0"/>
                <w:sz w:val="18"/>
                <w:szCs w:val="20"/>
                <w:lang w:val="en-CA" w:eastAsia="en-GB"/>
              </w:rPr>
              <w:t xml:space="preserve"> 1.5</w:t>
            </w:r>
          </w:p>
        </w:tc>
      </w:tr>
      <w:tr w:rsidR="00AC1F8D" w:rsidRPr="00041824" w14:paraId="1DF0265D"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256D226A"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66CE118D"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0A842E49"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3</w:t>
            </w:r>
          </w:p>
        </w:tc>
        <w:tc>
          <w:tcPr>
            <w:tcW w:w="2126" w:type="dxa"/>
            <w:tcBorders>
              <w:top w:val="single" w:sz="4" w:space="0" w:color="auto"/>
              <w:left w:val="single" w:sz="4" w:space="0" w:color="auto"/>
              <w:bottom w:val="single" w:sz="4" w:space="0" w:color="auto"/>
              <w:right w:val="single" w:sz="4" w:space="0" w:color="auto"/>
            </w:tcBorders>
            <w:hideMark/>
          </w:tcPr>
          <w:p w14:paraId="0BF054C1"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r>
      <w:tr w:rsidR="00AC1F8D" w:rsidRPr="00041824" w14:paraId="0B523EA2"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20FC84BF"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127D4764"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64</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B287D0D"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3.5</w:t>
            </w:r>
          </w:p>
        </w:tc>
      </w:tr>
      <w:tr w:rsidR="00AC1F8D" w:rsidRPr="00041824" w14:paraId="0E0A84A7" w14:textId="77777777" w:rsidTr="00F709E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D397755"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50A3F7B5"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D62B019" w14:textId="77777777" w:rsidR="00AC1F8D" w:rsidRPr="00041824" w:rsidRDefault="00AC1F8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6.5</w:t>
            </w:r>
          </w:p>
        </w:tc>
      </w:tr>
      <w:tr w:rsidR="00AC1F8D" w:rsidRPr="00041824" w14:paraId="65175E7D" w14:textId="77777777" w:rsidTr="00F709EA">
        <w:tc>
          <w:tcPr>
            <w:tcW w:w="9577" w:type="dxa"/>
            <w:gridSpan w:val="5"/>
            <w:tcBorders>
              <w:top w:val="single" w:sz="4" w:space="0" w:color="auto"/>
              <w:left w:val="single" w:sz="4" w:space="0" w:color="auto"/>
              <w:bottom w:val="single" w:sz="4" w:space="0" w:color="auto"/>
              <w:right w:val="single" w:sz="4" w:space="0" w:color="auto"/>
            </w:tcBorders>
          </w:tcPr>
          <w:p w14:paraId="448FBEC7" w14:textId="77777777" w:rsidR="00AC1F8D" w:rsidRPr="001F5CB9" w:rsidRDefault="00AC1F8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1:</w:t>
            </w:r>
            <w:r w:rsidRPr="001F5CB9">
              <w:rPr>
                <w:rFonts w:ascii="Arial" w:eastAsia="Times New Roman" w:hAnsi="Arial" w:cs="Times New Roman"/>
                <w:kern w:val="0"/>
                <w:sz w:val="18"/>
                <w:szCs w:val="20"/>
                <w:lang w:val="en-GB" w:eastAsia="en-GB"/>
              </w:rPr>
              <w:tab/>
              <w:t xml:space="preserve">Applicable for UE operating in TDD mode with Pi/2 BPSK modulation and UE indicates support for UE capability </w:t>
            </w:r>
            <w:r w:rsidRPr="001F5CB9">
              <w:rPr>
                <w:rFonts w:ascii="Arial" w:eastAsia="Times New Roman" w:hAnsi="Arial" w:cs="Times New Roman"/>
                <w:i/>
                <w:kern w:val="0"/>
                <w:sz w:val="18"/>
                <w:szCs w:val="20"/>
                <w:lang w:eastAsia="en-GB"/>
              </w:rPr>
              <w:t>powerBoosting-pi2BPSK</w:t>
            </w:r>
            <w:r w:rsidRPr="001F5CB9" w:rsidDel="00B4601F">
              <w:rPr>
                <w:rFonts w:ascii="Arial" w:eastAsia="Times New Roman" w:hAnsi="Arial" w:cs="Times New Roman"/>
                <w:i/>
                <w:kern w:val="0"/>
                <w:sz w:val="18"/>
                <w:szCs w:val="20"/>
                <w:lang w:val="en-GB" w:eastAsia="en-GB"/>
              </w:rPr>
              <w:t xml:space="preserve"> </w:t>
            </w:r>
            <w:r w:rsidRPr="001F5CB9">
              <w:rPr>
                <w:rFonts w:ascii="Arial" w:eastAsia="Times New Roman" w:hAnsi="Arial" w:cs="Times New Roman"/>
                <w:kern w:val="0"/>
                <w:sz w:val="18"/>
                <w:szCs w:val="20"/>
                <w:lang w:val="en-GB" w:eastAsia="en-GB"/>
              </w:rPr>
              <w:t xml:space="preserve">and if the IE </w:t>
            </w:r>
            <w:r w:rsidRPr="001F5CB9">
              <w:rPr>
                <w:rFonts w:ascii="Arial" w:eastAsia="Times New Roman" w:hAnsi="Arial" w:cs="Times New Roman"/>
                <w:i/>
                <w:kern w:val="0"/>
                <w:sz w:val="18"/>
                <w:szCs w:val="20"/>
                <w:lang w:eastAsia="en-GB"/>
              </w:rPr>
              <w:t>powerBoostPi2BPSK</w:t>
            </w:r>
            <w:r w:rsidRPr="001F5CB9" w:rsidDel="007C4ED7">
              <w:rPr>
                <w:rFonts w:ascii="Arial" w:eastAsia="Times New Roman" w:hAnsi="Arial" w:cs="Times New Roman"/>
                <w:kern w:val="0"/>
                <w:sz w:val="18"/>
                <w:szCs w:val="20"/>
                <w:lang w:val="en-GB" w:eastAsia="en-GB"/>
              </w:rPr>
              <w:t xml:space="preserve"> </w:t>
            </w:r>
            <w:r w:rsidRPr="001F5CB9">
              <w:rPr>
                <w:rFonts w:ascii="Arial" w:eastAsia="Times New Roman" w:hAnsi="Arial" w:cs="Times New Roman"/>
                <w:kern w:val="0"/>
                <w:sz w:val="18"/>
                <w:szCs w:val="20"/>
                <w:lang w:val="en-GB" w:eastAsia="en-GB"/>
              </w:rPr>
              <w:t>is set to 1 and 40 % or less slots in radio frame are used for UL transmission for bands n40, n41, n77, n78 and n79. The reference power of 0 dB MPR is 26 dBm.</w:t>
            </w:r>
          </w:p>
          <w:p w14:paraId="5996B667" w14:textId="77777777" w:rsidR="00AC1F8D" w:rsidRPr="001F5CB9" w:rsidRDefault="00AC1F8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2:</w:t>
            </w:r>
            <w:r w:rsidRPr="001F5CB9">
              <w:rPr>
                <w:rFonts w:ascii="Arial" w:eastAsia="Times New Roman" w:hAnsi="Arial" w:cs="Times New Roman"/>
                <w:kern w:val="0"/>
                <w:sz w:val="18"/>
                <w:szCs w:val="20"/>
                <w:lang w:val="en-GB" w:eastAsia="en-GB"/>
              </w:rPr>
              <w:tab/>
              <w:t>Applicable for conditions where note 1 does not apply.</w:t>
            </w:r>
          </w:p>
          <w:p w14:paraId="05E06CA8" w14:textId="77777777" w:rsidR="00AC1F8D" w:rsidRPr="001F5CB9" w:rsidRDefault="00AC1F8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3:</w:t>
            </w:r>
            <w:r w:rsidRPr="001F5CB9">
              <w:rPr>
                <w:rFonts w:ascii="Arial" w:eastAsia="Times New Roman" w:hAnsi="Arial" w:cs="Times New Roman"/>
                <w:kern w:val="0"/>
                <w:sz w:val="18"/>
                <w:szCs w:val="20"/>
                <w:lang w:val="en-GB" w:eastAsia="en-GB"/>
              </w:rPr>
              <w:tab/>
              <w:t xml:space="preserve">For 3 MHz channel bandwidth the  Pi/2 BPSK edge allocation MPR is 1 </w:t>
            </w:r>
            <w:proofErr w:type="spellStart"/>
            <w:r w:rsidRPr="001F5CB9">
              <w:rPr>
                <w:rFonts w:ascii="Arial" w:eastAsia="Times New Roman" w:hAnsi="Arial" w:cs="Times New Roman"/>
                <w:kern w:val="0"/>
                <w:sz w:val="18"/>
                <w:szCs w:val="20"/>
                <w:lang w:val="en-GB" w:eastAsia="en-GB"/>
              </w:rPr>
              <w:t>dB.</w:t>
            </w:r>
            <w:proofErr w:type="spellEnd"/>
          </w:p>
          <w:p w14:paraId="582A5D6B" w14:textId="77777777" w:rsidR="003D5C24" w:rsidRPr="003D5C24" w:rsidRDefault="003D5C24" w:rsidP="003D5C24">
            <w:pPr>
              <w:keepNext/>
              <w:keepLines/>
              <w:widowControl/>
              <w:overflowPunct w:val="0"/>
              <w:autoSpaceDE w:val="0"/>
              <w:autoSpaceDN w:val="0"/>
              <w:adjustRightInd w:val="0"/>
              <w:ind w:left="851" w:hanging="851"/>
              <w:jc w:val="left"/>
              <w:textAlignment w:val="baseline"/>
              <w:rPr>
                <w:rFonts w:ascii="Arial" w:eastAsia="Times New Roman" w:hAnsi="Arial" w:cs="Times New Roman"/>
                <w:color w:val="FF0000"/>
                <w:kern w:val="0"/>
                <w:sz w:val="18"/>
                <w:szCs w:val="20"/>
                <w:lang w:val="en-GB" w:eastAsia="en-GB"/>
              </w:rPr>
            </w:pPr>
            <w:r w:rsidRPr="003D5C24">
              <w:rPr>
                <w:rFonts w:ascii="Arial" w:eastAsia="Times New Roman" w:hAnsi="Arial" w:cs="Times New Roman"/>
                <w:color w:val="FF0000"/>
                <w:kern w:val="0"/>
                <w:sz w:val="18"/>
                <w:szCs w:val="20"/>
                <w:lang w:val="en-GB" w:eastAsia="en-GB"/>
              </w:rPr>
              <w:t>NOTE 4:  Applicable for UE operating in TDD mode with QPSK modulation and UE indicates support for UE capability [</w:t>
            </w:r>
            <w:proofErr w:type="spellStart"/>
            <w:r w:rsidRPr="003D5C24">
              <w:rPr>
                <w:rFonts w:ascii="Arial" w:eastAsia="Times New Roman" w:hAnsi="Arial" w:cs="Times New Roman"/>
                <w:i/>
                <w:color w:val="FF0000"/>
                <w:kern w:val="0"/>
                <w:sz w:val="18"/>
                <w:szCs w:val="20"/>
                <w:lang w:val="en-GB" w:eastAsia="en-GB"/>
              </w:rPr>
              <w:t>powerBoosting</w:t>
            </w:r>
            <w:proofErr w:type="spellEnd"/>
            <w:r w:rsidRPr="003D5C24">
              <w:rPr>
                <w:rFonts w:ascii="Arial" w:eastAsia="Times New Roman" w:hAnsi="Arial" w:cs="Times New Roman"/>
                <w:i/>
                <w:color w:val="FF0000"/>
                <w:kern w:val="0"/>
                <w:sz w:val="18"/>
                <w:szCs w:val="20"/>
                <w:lang w:val="en-GB" w:eastAsia="en-GB"/>
              </w:rPr>
              <w:t>-QPSK</w:t>
            </w:r>
            <w:r w:rsidRPr="003D5C24">
              <w:rPr>
                <w:rFonts w:ascii="Arial" w:eastAsia="Times New Roman" w:hAnsi="Arial" w:cs="Times New Roman"/>
                <w:color w:val="FF0000"/>
                <w:kern w:val="0"/>
                <w:sz w:val="18"/>
                <w:szCs w:val="20"/>
                <w:lang w:val="en-GB" w:eastAsia="en-GB"/>
              </w:rPr>
              <w:t>].</w:t>
            </w:r>
          </w:p>
          <w:p w14:paraId="774D21D2" w14:textId="6C4EAD5B" w:rsidR="00AC1F8D" w:rsidRPr="00041824" w:rsidRDefault="003D5C24" w:rsidP="003D5C24">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3D5C24">
              <w:rPr>
                <w:rFonts w:ascii="Arial" w:eastAsia="Times New Roman" w:hAnsi="Arial" w:cs="Times New Roman"/>
                <w:color w:val="FF0000"/>
                <w:kern w:val="0"/>
                <w:sz w:val="18"/>
                <w:szCs w:val="20"/>
                <w:lang w:val="en-GB" w:eastAsia="en-GB"/>
              </w:rPr>
              <w:t>NOTE 5:</w:t>
            </w:r>
            <w:r w:rsidRPr="003D5C24">
              <w:rPr>
                <w:rFonts w:ascii="Arial" w:eastAsia="Times New Roman" w:hAnsi="Arial" w:cs="Times New Roman"/>
                <w:color w:val="FF0000"/>
                <w:kern w:val="0"/>
                <w:sz w:val="18"/>
                <w:szCs w:val="20"/>
                <w:lang w:val="en-GB" w:eastAsia="en-GB"/>
              </w:rPr>
              <w:tab/>
              <w:t>Applicable for conditions where note 4 does not apply.</w:t>
            </w:r>
          </w:p>
        </w:tc>
      </w:tr>
    </w:tbl>
    <w:p w14:paraId="6F56584D" w14:textId="48C7D351" w:rsidR="003E63E2" w:rsidRPr="003E63E2" w:rsidRDefault="003E63E2" w:rsidP="003E63E2">
      <w:pPr>
        <w:keepNext/>
        <w:keepLines/>
        <w:widowControl/>
        <w:overflowPunct w:val="0"/>
        <w:autoSpaceDE w:val="0"/>
        <w:autoSpaceDN w:val="0"/>
        <w:adjustRightInd w:val="0"/>
        <w:spacing w:before="60" w:after="180"/>
        <w:textAlignment w:val="baseline"/>
        <w:rPr>
          <w:rFonts w:ascii="Times New Roman" w:eastAsia="宋体" w:hAnsi="Times New Roman" w:cs="Times New Roman"/>
          <w:sz w:val="22"/>
          <w:lang w:val="en-GB"/>
        </w:rPr>
      </w:pPr>
      <w:r w:rsidRPr="005A4331">
        <w:rPr>
          <w:rFonts w:ascii="Times New Roman" w:eastAsia="宋体" w:hAnsi="Times New Roman" w:cs="Times New Roman"/>
          <w:b/>
          <w:sz w:val="22"/>
          <w:szCs w:val="20"/>
        </w:rPr>
        <w:t xml:space="preserve">Observation </w:t>
      </w:r>
      <w:r w:rsidR="002E7AAD">
        <w:rPr>
          <w:rFonts w:ascii="Times New Roman" w:eastAsia="宋体" w:hAnsi="Times New Roman" w:cs="Times New Roman"/>
          <w:b/>
          <w:sz w:val="22"/>
          <w:szCs w:val="20"/>
        </w:rPr>
        <w:t>8</w:t>
      </w:r>
      <w:r w:rsidRPr="005A4331">
        <w:rPr>
          <w:rFonts w:ascii="Times New Roman" w:eastAsia="宋体" w:hAnsi="Times New Roman" w:cs="Times New Roman"/>
          <w:b/>
          <w:sz w:val="22"/>
          <w:szCs w:val="20"/>
        </w:rPr>
        <w:t>:</w:t>
      </w:r>
      <w:r>
        <w:rPr>
          <w:rFonts w:ascii="Times New Roman" w:eastAsia="宋体" w:hAnsi="Times New Roman" w:cs="Times New Roman"/>
          <w:b/>
          <w:sz w:val="22"/>
          <w:szCs w:val="20"/>
        </w:rPr>
        <w:t xml:space="preserve"> </w:t>
      </w:r>
      <w:r w:rsidRPr="003E63E2">
        <w:rPr>
          <w:rFonts w:ascii="Times New Roman" w:eastAsia="宋体" w:hAnsi="Times New Roman" w:cs="Times New Roman"/>
          <w:sz w:val="22"/>
        </w:rPr>
        <w:t xml:space="preserve">In scheme2, </w:t>
      </w:r>
      <w:r w:rsidRPr="003E63E2">
        <w:rPr>
          <w:rFonts w:ascii="Times New Roman" w:eastAsia="宋体" w:hAnsi="Times New Roman" w:cs="Times New Roman"/>
          <w:sz w:val="22"/>
          <w:lang w:val="en-GB"/>
        </w:rPr>
        <w:t xml:space="preserve">the bounds of </w:t>
      </w:r>
      <w:r w:rsidRPr="003E63E2">
        <w:rPr>
          <w:rFonts w:ascii="Times New Roman" w:eastAsia="Times New Roman" w:hAnsi="Times New Roman" w:cs="Times New Roman"/>
          <w:noProof/>
          <w:kern w:val="0"/>
          <w:sz w:val="22"/>
          <w:lang w:val="en-GB"/>
        </w:rPr>
        <w:t>P</w:t>
      </w:r>
      <w:r w:rsidRPr="003E63E2">
        <w:rPr>
          <w:rFonts w:ascii="Times New Roman" w:eastAsia="Times New Roman" w:hAnsi="Times New Roman" w:cs="Times New Roman"/>
          <w:noProof/>
          <w:kern w:val="0"/>
          <w:sz w:val="22"/>
          <w:vertAlign w:val="subscript"/>
          <w:lang w:val="en-GB"/>
        </w:rPr>
        <w:t xml:space="preserve">CMAX,f,c </w:t>
      </w:r>
      <w:r w:rsidRPr="003E63E2">
        <w:rPr>
          <w:rFonts w:ascii="Times New Roman" w:eastAsia="Times New Roman" w:hAnsi="Times New Roman" w:cs="Times New Roman"/>
          <w:noProof/>
          <w:kern w:val="0"/>
          <w:sz w:val="22"/>
          <w:lang w:val="en-GB"/>
        </w:rPr>
        <w:t xml:space="preserve">could be changed as follows. It should be noted that, </w:t>
      </w:r>
      <w:proofErr w:type="spellStart"/>
      <w:r w:rsidRPr="003E63E2">
        <w:rPr>
          <w:rFonts w:ascii="Times New Roman" w:eastAsia="Times New Roman" w:hAnsi="Times New Roman" w:cs="Times New Roman"/>
          <w:kern w:val="0"/>
          <w:sz w:val="22"/>
          <w:lang w:val="en-GB"/>
        </w:rPr>
        <w:t>ΔP</w:t>
      </w:r>
      <w:r w:rsidRPr="003E63E2">
        <w:rPr>
          <w:rFonts w:ascii="Times New Roman" w:eastAsia="Times New Roman" w:hAnsi="Times New Roman" w:cs="Times New Roman"/>
          <w:kern w:val="0"/>
          <w:sz w:val="22"/>
          <w:vertAlign w:val="subscript"/>
          <w:lang w:val="en-GB"/>
        </w:rPr>
        <w:t>PowerB</w:t>
      </w:r>
      <w:r w:rsidRPr="003E63E2">
        <w:rPr>
          <w:rFonts w:ascii="Times New Roman" w:eastAsia="等线" w:hAnsi="Times New Roman" w:cs="Times New Roman"/>
          <w:kern w:val="0"/>
          <w:sz w:val="22"/>
          <w:vertAlign w:val="subscript"/>
          <w:lang w:val="en-GB"/>
        </w:rPr>
        <w:t>oost</w:t>
      </w:r>
      <w:proofErr w:type="spellEnd"/>
      <w:r w:rsidRPr="003E63E2">
        <w:rPr>
          <w:rFonts w:ascii="Times New Roman" w:eastAsia="Times New Roman" w:hAnsi="Times New Roman" w:cs="Times New Roman"/>
          <w:noProof/>
          <w:kern w:val="0"/>
          <w:sz w:val="22"/>
          <w:lang w:val="en-GB"/>
        </w:rPr>
        <w:t xml:space="preserve"> =0.3 dB only applies to</w:t>
      </w:r>
      <w:r w:rsidRPr="003E63E2">
        <w:rPr>
          <w:rFonts w:ascii="Times New Roman" w:eastAsia="宋体" w:hAnsi="Times New Roman" w:cs="Times New Roman"/>
          <w:sz w:val="22"/>
        </w:rPr>
        <w:t xml:space="preserve"> inner region</w:t>
      </w:r>
      <w:r w:rsidRPr="003E63E2">
        <w:rPr>
          <w:rFonts w:ascii="Times New Roman" w:eastAsia="Times New Roman" w:hAnsi="Times New Roman" w:cs="Times New Roman"/>
          <w:noProof/>
          <w:kern w:val="0"/>
          <w:sz w:val="22"/>
          <w:lang w:val="en-GB"/>
        </w:rPr>
        <w:t>.</w:t>
      </w:r>
    </w:p>
    <w:p w14:paraId="5E867AFB" w14:textId="77777777" w:rsidR="003E63E2" w:rsidRPr="003E63E2" w:rsidRDefault="003E63E2" w:rsidP="003E63E2">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noProof/>
          <w:kern w:val="0"/>
          <w:sz w:val="22"/>
          <w:lang w:val="en-GB"/>
        </w:rPr>
      </w:pPr>
      <w:r w:rsidRPr="003E63E2">
        <w:rPr>
          <w:rFonts w:ascii="Times New Roman" w:eastAsia="Times New Roman" w:hAnsi="Times New Roman" w:cs="Times New Roman"/>
          <w:noProof/>
          <w:kern w:val="0"/>
          <w:sz w:val="22"/>
          <w:lang w:val="en-GB"/>
        </w:rPr>
        <w:t>P</w:t>
      </w:r>
      <w:r w:rsidRPr="003E63E2">
        <w:rPr>
          <w:rFonts w:ascii="Times New Roman" w:eastAsia="Times New Roman" w:hAnsi="Times New Roman" w:cs="Times New Roman"/>
          <w:noProof/>
          <w:kern w:val="0"/>
          <w:sz w:val="22"/>
          <w:vertAlign w:val="subscript"/>
          <w:lang w:val="en-GB"/>
        </w:rPr>
        <w:t>CMAX_L,f,c</w:t>
      </w:r>
      <w:r w:rsidRPr="003E63E2">
        <w:rPr>
          <w:rFonts w:ascii="Times New Roman" w:eastAsia="Times New Roman" w:hAnsi="Times New Roman" w:cs="Times New Roman"/>
          <w:noProof/>
          <w:kern w:val="0"/>
          <w:sz w:val="22"/>
          <w:lang w:val="en-GB"/>
        </w:rPr>
        <w:t xml:space="preserve"> ≤ P</w:t>
      </w:r>
      <w:r w:rsidRPr="003E63E2">
        <w:rPr>
          <w:rFonts w:ascii="Times New Roman" w:eastAsia="Times New Roman" w:hAnsi="Times New Roman" w:cs="Times New Roman"/>
          <w:noProof/>
          <w:kern w:val="0"/>
          <w:sz w:val="22"/>
          <w:vertAlign w:val="subscript"/>
          <w:lang w:val="en-GB"/>
        </w:rPr>
        <w:t>CMAX,f,c</w:t>
      </w:r>
      <w:r w:rsidRPr="003E63E2">
        <w:rPr>
          <w:rFonts w:ascii="Times New Roman" w:eastAsia="Times New Roman" w:hAnsi="Times New Roman" w:cs="Times New Roman"/>
          <w:noProof/>
          <w:kern w:val="0"/>
          <w:sz w:val="22"/>
          <w:lang w:val="en-GB"/>
        </w:rPr>
        <w:t xml:space="preserve"> ≤ P</w:t>
      </w:r>
      <w:r w:rsidRPr="003E63E2">
        <w:rPr>
          <w:rFonts w:ascii="Times New Roman" w:eastAsia="Times New Roman" w:hAnsi="Times New Roman" w:cs="Times New Roman"/>
          <w:noProof/>
          <w:kern w:val="0"/>
          <w:sz w:val="22"/>
          <w:vertAlign w:val="subscript"/>
          <w:lang w:val="en-GB"/>
        </w:rPr>
        <w:t>CMAX_H,f,c</w:t>
      </w:r>
      <w:r w:rsidRPr="003E63E2">
        <w:rPr>
          <w:rFonts w:ascii="Times New Roman" w:eastAsia="Times New Roman" w:hAnsi="Times New Roman" w:cs="Times New Roman"/>
          <w:noProof/>
          <w:kern w:val="0"/>
          <w:sz w:val="22"/>
          <w:lang w:val="en-GB"/>
        </w:rPr>
        <w:t xml:space="preserve"> with</w:t>
      </w:r>
    </w:p>
    <w:p w14:paraId="6828D682" w14:textId="77777777" w:rsidR="003E63E2" w:rsidRPr="003E63E2" w:rsidRDefault="003E63E2" w:rsidP="003E63E2">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noProof/>
          <w:kern w:val="0"/>
          <w:sz w:val="22"/>
          <w:lang w:val="en-GB"/>
        </w:rPr>
      </w:pPr>
      <w:r w:rsidRPr="003E63E2">
        <w:rPr>
          <w:rFonts w:ascii="Times New Roman" w:eastAsia="Times New Roman" w:hAnsi="Times New Roman" w:cs="Times New Roman"/>
          <w:noProof/>
          <w:kern w:val="0"/>
          <w:sz w:val="22"/>
          <w:lang w:val="en-GB"/>
        </w:rPr>
        <w:tab/>
        <w:t>P</w:t>
      </w:r>
      <w:r w:rsidRPr="003E63E2">
        <w:rPr>
          <w:rFonts w:ascii="Times New Roman" w:eastAsia="Times New Roman" w:hAnsi="Times New Roman" w:cs="Times New Roman"/>
          <w:noProof/>
          <w:kern w:val="0"/>
          <w:sz w:val="22"/>
          <w:vertAlign w:val="subscript"/>
          <w:lang w:val="en-GB"/>
        </w:rPr>
        <w:t>CMAX_L,f,c</w:t>
      </w:r>
      <w:r w:rsidRPr="003E63E2">
        <w:rPr>
          <w:rFonts w:ascii="Times New Roman" w:eastAsia="Times New Roman" w:hAnsi="Times New Roman" w:cs="Times New Roman"/>
          <w:noProof/>
          <w:kern w:val="0"/>
          <w:sz w:val="22"/>
          <w:lang w:val="en-GB"/>
        </w:rPr>
        <w:t xml:space="preserve"> = MIN {P</w:t>
      </w:r>
      <w:r w:rsidRPr="003E63E2">
        <w:rPr>
          <w:rFonts w:ascii="Times New Roman" w:eastAsia="Times New Roman" w:hAnsi="Times New Roman" w:cs="Times New Roman"/>
          <w:noProof/>
          <w:kern w:val="0"/>
          <w:sz w:val="22"/>
          <w:vertAlign w:val="subscript"/>
          <w:lang w:val="en-GB"/>
        </w:rPr>
        <w:t>EMAX,c</w:t>
      </w:r>
      <w:r w:rsidRPr="003E63E2">
        <w:rPr>
          <w:rFonts w:ascii="Times New Roman" w:eastAsia="Times New Roman" w:hAnsi="Times New Roman" w:cs="Times New Roman"/>
          <w:noProof/>
          <w:kern w:val="0"/>
          <w:sz w:val="22"/>
          <w:lang w:val="en-GB"/>
        </w:rPr>
        <w:t>– ∆T</w:t>
      </w:r>
      <w:r w:rsidRPr="003E63E2">
        <w:rPr>
          <w:rFonts w:ascii="Times New Roman" w:eastAsia="Times New Roman" w:hAnsi="Times New Roman" w:cs="Times New Roman"/>
          <w:noProof/>
          <w:kern w:val="0"/>
          <w:sz w:val="22"/>
          <w:vertAlign w:val="subscript"/>
          <w:lang w:val="en-GB"/>
        </w:rPr>
        <w:t>C,c</w:t>
      </w:r>
      <w:r w:rsidRPr="003E63E2">
        <w:rPr>
          <w:rFonts w:ascii="Times New Roman" w:eastAsia="Times New Roman" w:hAnsi="Times New Roman" w:cs="Times New Roman"/>
          <w:noProof/>
          <w:kern w:val="0"/>
          <w:sz w:val="22"/>
          <w:lang w:val="en-GB"/>
        </w:rPr>
        <w:t>,  (P</w:t>
      </w:r>
      <w:r w:rsidRPr="003E63E2">
        <w:rPr>
          <w:rFonts w:ascii="Times New Roman" w:eastAsia="Times New Roman" w:hAnsi="Times New Roman" w:cs="Times New Roman"/>
          <w:noProof/>
          <w:kern w:val="0"/>
          <w:sz w:val="22"/>
          <w:vertAlign w:val="subscript"/>
          <w:lang w:val="en-GB"/>
        </w:rPr>
        <w:t>PowerClass</w:t>
      </w:r>
      <w:r w:rsidRPr="003E63E2">
        <w:rPr>
          <w:rFonts w:ascii="Times New Roman" w:eastAsia="Times New Roman" w:hAnsi="Times New Roman" w:cs="Times New Roman"/>
          <w:noProof/>
          <w:kern w:val="0"/>
          <w:sz w:val="22"/>
          <w:lang w:val="en-GB"/>
        </w:rPr>
        <w:t xml:space="preserve"> – ΔP</w:t>
      </w:r>
      <w:r w:rsidRPr="003E63E2">
        <w:rPr>
          <w:rFonts w:ascii="Times New Roman" w:eastAsia="Times New Roman" w:hAnsi="Times New Roman" w:cs="Times New Roman"/>
          <w:noProof/>
          <w:kern w:val="0"/>
          <w:sz w:val="22"/>
          <w:vertAlign w:val="subscript"/>
          <w:lang w:val="en-GB"/>
        </w:rPr>
        <w:t xml:space="preserve">PowerClass </w:t>
      </w:r>
      <w:r w:rsidRPr="003E63E2">
        <w:rPr>
          <w:rFonts w:ascii="Times New Roman" w:eastAsia="Times New Roman" w:hAnsi="Times New Roman" w:cs="Times New Roman"/>
          <w:noProof/>
          <w:color w:val="FF0000"/>
          <w:kern w:val="0"/>
          <w:sz w:val="22"/>
          <w:lang w:val="en-GB"/>
        </w:rPr>
        <w:t>+ ΔP</w:t>
      </w:r>
      <w:r w:rsidRPr="003E63E2">
        <w:rPr>
          <w:rFonts w:ascii="Times New Roman" w:eastAsia="Times New Roman" w:hAnsi="Times New Roman" w:cs="Times New Roman"/>
          <w:noProof/>
          <w:color w:val="FF0000"/>
          <w:kern w:val="0"/>
          <w:sz w:val="22"/>
          <w:vertAlign w:val="subscript"/>
          <w:lang w:val="en-GB"/>
        </w:rPr>
        <w:t>PowerBoost</w:t>
      </w:r>
      <w:r w:rsidRPr="003E63E2">
        <w:rPr>
          <w:rFonts w:ascii="Times New Roman" w:eastAsia="Times New Roman" w:hAnsi="Times New Roman" w:cs="Times New Roman"/>
          <w:noProof/>
          <w:kern w:val="0"/>
          <w:sz w:val="22"/>
          <w:lang w:val="en-GB"/>
        </w:rPr>
        <w:t>) – MAX(MAX(MPR</w:t>
      </w:r>
      <w:r w:rsidRPr="003E63E2">
        <w:rPr>
          <w:rFonts w:ascii="Times New Roman" w:eastAsia="Times New Roman" w:hAnsi="Times New Roman" w:cs="Times New Roman"/>
          <w:noProof/>
          <w:kern w:val="0"/>
          <w:sz w:val="22"/>
          <w:vertAlign w:val="subscript"/>
          <w:lang w:val="en-GB"/>
        </w:rPr>
        <w:t>c</w:t>
      </w:r>
      <w:r w:rsidRPr="003E63E2">
        <w:rPr>
          <w:rFonts w:ascii="Times New Roman" w:eastAsia="Times New Roman" w:hAnsi="Times New Roman" w:cs="Times New Roman"/>
          <w:noProof/>
          <w:kern w:val="0"/>
          <w:sz w:val="22"/>
          <w:lang w:val="en-GB"/>
        </w:rPr>
        <w:t>+∆MPR</w:t>
      </w:r>
      <w:r w:rsidRPr="003E63E2">
        <w:rPr>
          <w:rFonts w:ascii="Times New Roman" w:eastAsia="Times New Roman" w:hAnsi="Times New Roman" w:cs="Times New Roman"/>
          <w:noProof/>
          <w:kern w:val="0"/>
          <w:sz w:val="22"/>
          <w:vertAlign w:val="subscript"/>
          <w:lang w:val="en-GB"/>
        </w:rPr>
        <w:t>c</w:t>
      </w:r>
      <w:r w:rsidRPr="003E63E2">
        <w:rPr>
          <w:rFonts w:ascii="Times New Roman" w:eastAsia="Times New Roman" w:hAnsi="Times New Roman" w:cs="Times New Roman"/>
          <w:noProof/>
          <w:kern w:val="0"/>
          <w:sz w:val="22"/>
          <w:lang w:val="en-GB"/>
        </w:rPr>
        <w:t>, A-MPR</w:t>
      </w:r>
      <w:r w:rsidRPr="003E63E2">
        <w:rPr>
          <w:rFonts w:ascii="Times New Roman" w:eastAsia="Times New Roman" w:hAnsi="Times New Roman" w:cs="Times New Roman"/>
          <w:noProof/>
          <w:kern w:val="0"/>
          <w:sz w:val="22"/>
          <w:vertAlign w:val="subscript"/>
          <w:lang w:val="en-GB"/>
        </w:rPr>
        <w:t>c</w:t>
      </w:r>
      <w:r w:rsidRPr="003E63E2">
        <w:rPr>
          <w:rFonts w:ascii="Times New Roman" w:eastAsia="Times New Roman" w:hAnsi="Times New Roman" w:cs="Times New Roman"/>
          <w:noProof/>
          <w:kern w:val="0"/>
          <w:sz w:val="22"/>
          <w:lang w:val="en-GB"/>
        </w:rPr>
        <w:t>)+ ΔT</w:t>
      </w:r>
      <w:r w:rsidRPr="003E63E2">
        <w:rPr>
          <w:rFonts w:ascii="Times New Roman" w:eastAsia="Times New Roman" w:hAnsi="Times New Roman" w:cs="Times New Roman"/>
          <w:noProof/>
          <w:kern w:val="0"/>
          <w:sz w:val="22"/>
          <w:vertAlign w:val="subscript"/>
          <w:lang w:val="en-GB"/>
        </w:rPr>
        <w:t>IB,c</w:t>
      </w:r>
      <w:r w:rsidRPr="003E63E2">
        <w:rPr>
          <w:rFonts w:ascii="Times New Roman" w:eastAsia="Times New Roman" w:hAnsi="Times New Roman" w:cs="Times New Roman"/>
          <w:noProof/>
          <w:kern w:val="0"/>
          <w:sz w:val="22"/>
          <w:lang w:val="en-GB"/>
        </w:rPr>
        <w:t xml:space="preserve"> + ∆T</w:t>
      </w:r>
      <w:r w:rsidRPr="003E63E2">
        <w:rPr>
          <w:rFonts w:ascii="Times New Roman" w:eastAsia="Times New Roman" w:hAnsi="Times New Roman" w:cs="Times New Roman"/>
          <w:noProof/>
          <w:kern w:val="0"/>
          <w:sz w:val="22"/>
          <w:vertAlign w:val="subscript"/>
          <w:lang w:val="en-GB"/>
        </w:rPr>
        <w:t xml:space="preserve">C,c </w:t>
      </w:r>
      <w:r w:rsidRPr="003E63E2">
        <w:rPr>
          <w:rFonts w:ascii="Times New Roman" w:eastAsia="Times New Roman" w:hAnsi="Times New Roman" w:cs="Times New Roman"/>
          <w:noProof/>
          <w:kern w:val="0"/>
          <w:sz w:val="22"/>
          <w:lang w:val="en-GB"/>
        </w:rPr>
        <w:t>+</w:t>
      </w:r>
      <w:r w:rsidRPr="003E63E2">
        <w:rPr>
          <w:rFonts w:ascii="Times New Roman" w:eastAsia="Times New Roman" w:hAnsi="Times New Roman" w:cs="Times New Roman"/>
          <w:noProof/>
          <w:kern w:val="0"/>
          <w:sz w:val="22"/>
          <w:vertAlign w:val="subscript"/>
          <w:lang w:val="en-GB"/>
        </w:rPr>
        <w:t xml:space="preserve"> </w:t>
      </w:r>
      <w:r w:rsidRPr="003E63E2">
        <w:rPr>
          <w:rFonts w:ascii="Times New Roman" w:eastAsia="Times New Roman" w:hAnsi="Times New Roman" w:cs="Times New Roman"/>
          <w:noProof/>
          <w:kern w:val="0"/>
          <w:sz w:val="22"/>
          <w:lang w:val="en-GB" w:eastAsia="en-GB"/>
        </w:rPr>
        <w:t>∆T</w:t>
      </w:r>
      <w:r w:rsidRPr="003E63E2">
        <w:rPr>
          <w:rFonts w:ascii="Times New Roman" w:eastAsia="Times New Roman" w:hAnsi="Times New Roman" w:cs="Times New Roman"/>
          <w:noProof/>
          <w:kern w:val="0"/>
          <w:sz w:val="22"/>
          <w:vertAlign w:val="subscript"/>
          <w:lang w:val="en-GB"/>
        </w:rPr>
        <w:t>RxSRS</w:t>
      </w:r>
      <w:r w:rsidRPr="003E63E2">
        <w:rPr>
          <w:rFonts w:ascii="Times New Roman" w:eastAsia="Times New Roman" w:hAnsi="Times New Roman" w:cs="Times New Roman"/>
          <w:noProof/>
          <w:kern w:val="0"/>
          <w:sz w:val="22"/>
          <w:lang w:val="en-GB"/>
        </w:rPr>
        <w:t>, P-MPR</w:t>
      </w:r>
      <w:r w:rsidRPr="003E63E2">
        <w:rPr>
          <w:rFonts w:ascii="Times New Roman" w:eastAsia="Times New Roman" w:hAnsi="Times New Roman" w:cs="Times New Roman"/>
          <w:noProof/>
          <w:kern w:val="0"/>
          <w:sz w:val="22"/>
          <w:vertAlign w:val="subscript"/>
          <w:lang w:val="en-GB"/>
        </w:rPr>
        <w:t>c</w:t>
      </w:r>
      <w:r w:rsidRPr="003E63E2">
        <w:rPr>
          <w:rFonts w:ascii="Times New Roman" w:eastAsia="Times New Roman" w:hAnsi="Times New Roman" w:cs="Times New Roman"/>
          <w:noProof/>
          <w:kern w:val="0"/>
          <w:sz w:val="22"/>
          <w:lang w:val="en-GB"/>
        </w:rPr>
        <w:t>) }</w:t>
      </w:r>
    </w:p>
    <w:p w14:paraId="5D3F7C9E" w14:textId="0323511A" w:rsidR="003E63E2" w:rsidRDefault="003E63E2" w:rsidP="003E63E2">
      <w:pPr>
        <w:keepLines/>
        <w:widowControl/>
        <w:tabs>
          <w:tab w:val="center" w:pos="4536"/>
          <w:tab w:val="right" w:pos="9072"/>
        </w:tabs>
        <w:overflowPunct w:val="0"/>
        <w:autoSpaceDE w:val="0"/>
        <w:autoSpaceDN w:val="0"/>
        <w:adjustRightInd w:val="0"/>
        <w:spacing w:after="180"/>
        <w:jc w:val="center"/>
        <w:textAlignment w:val="baseline"/>
        <w:rPr>
          <w:rFonts w:ascii="Times New Roman" w:eastAsia="Times New Roman" w:hAnsi="Times New Roman" w:cs="Times New Roman"/>
          <w:noProof/>
          <w:kern w:val="0"/>
          <w:sz w:val="22"/>
          <w:lang w:val="en-GB"/>
        </w:rPr>
      </w:pPr>
      <w:r w:rsidRPr="003E63E2">
        <w:rPr>
          <w:rFonts w:ascii="Times New Roman" w:eastAsia="Times New Roman" w:hAnsi="Times New Roman" w:cs="Times New Roman"/>
          <w:noProof/>
          <w:kern w:val="0"/>
          <w:sz w:val="22"/>
          <w:lang w:val="en-GB"/>
        </w:rPr>
        <w:t>P</w:t>
      </w:r>
      <w:r w:rsidRPr="003E63E2">
        <w:rPr>
          <w:rFonts w:ascii="Times New Roman" w:eastAsia="Times New Roman" w:hAnsi="Times New Roman" w:cs="Times New Roman"/>
          <w:noProof/>
          <w:kern w:val="0"/>
          <w:sz w:val="22"/>
          <w:vertAlign w:val="subscript"/>
          <w:lang w:val="en-GB"/>
        </w:rPr>
        <w:t>CMAX_H,f,c</w:t>
      </w:r>
      <w:r w:rsidRPr="003E63E2">
        <w:rPr>
          <w:rFonts w:ascii="Times New Roman" w:eastAsia="Times New Roman" w:hAnsi="Times New Roman" w:cs="Times New Roman"/>
          <w:noProof/>
          <w:kern w:val="0"/>
          <w:sz w:val="22"/>
          <w:lang w:val="en-GB"/>
        </w:rPr>
        <w:t xml:space="preserve"> = MIN {P</w:t>
      </w:r>
      <w:r w:rsidRPr="003E63E2">
        <w:rPr>
          <w:rFonts w:ascii="Times New Roman" w:eastAsia="Times New Roman" w:hAnsi="Times New Roman" w:cs="Times New Roman"/>
          <w:noProof/>
          <w:kern w:val="0"/>
          <w:sz w:val="22"/>
          <w:vertAlign w:val="subscript"/>
          <w:lang w:val="en-GB"/>
        </w:rPr>
        <w:t>EMAX,c</w:t>
      </w:r>
      <w:r w:rsidRPr="003E63E2">
        <w:rPr>
          <w:rFonts w:ascii="Times New Roman" w:eastAsia="Times New Roman" w:hAnsi="Times New Roman" w:cs="Times New Roman"/>
          <w:noProof/>
          <w:kern w:val="0"/>
          <w:sz w:val="22"/>
          <w:lang w:val="en-GB"/>
        </w:rPr>
        <w:t>,  P</w:t>
      </w:r>
      <w:r w:rsidRPr="003E63E2">
        <w:rPr>
          <w:rFonts w:ascii="Times New Roman" w:eastAsia="Times New Roman" w:hAnsi="Times New Roman" w:cs="Times New Roman"/>
          <w:noProof/>
          <w:kern w:val="0"/>
          <w:sz w:val="22"/>
          <w:vertAlign w:val="subscript"/>
          <w:lang w:val="en-GB"/>
        </w:rPr>
        <w:t>PowerClass</w:t>
      </w:r>
      <w:r w:rsidRPr="003E63E2">
        <w:rPr>
          <w:rFonts w:ascii="Times New Roman" w:eastAsia="Times New Roman" w:hAnsi="Times New Roman" w:cs="Times New Roman"/>
          <w:noProof/>
          <w:kern w:val="0"/>
          <w:sz w:val="22"/>
          <w:lang w:val="en-GB"/>
        </w:rPr>
        <w:t xml:space="preserve"> – ΔP</w:t>
      </w:r>
      <w:r w:rsidRPr="003E63E2">
        <w:rPr>
          <w:rFonts w:ascii="Times New Roman" w:eastAsia="Times New Roman" w:hAnsi="Times New Roman" w:cs="Times New Roman"/>
          <w:noProof/>
          <w:kern w:val="0"/>
          <w:sz w:val="22"/>
          <w:vertAlign w:val="subscript"/>
          <w:lang w:val="en-GB"/>
        </w:rPr>
        <w:t>PowerClass</w:t>
      </w:r>
      <w:r w:rsidRPr="003E63E2">
        <w:rPr>
          <w:rFonts w:ascii="Times New Roman" w:eastAsia="Times New Roman" w:hAnsi="Times New Roman" w:cs="Times New Roman"/>
          <w:noProof/>
          <w:kern w:val="0"/>
          <w:sz w:val="22"/>
          <w:lang w:val="en-GB"/>
        </w:rPr>
        <w:t xml:space="preserve"> </w:t>
      </w:r>
      <w:r w:rsidRPr="003E63E2">
        <w:rPr>
          <w:rFonts w:ascii="Times New Roman" w:eastAsia="Times New Roman" w:hAnsi="Times New Roman" w:cs="Times New Roman"/>
          <w:noProof/>
          <w:color w:val="FF0000"/>
          <w:kern w:val="0"/>
          <w:sz w:val="22"/>
          <w:lang w:val="en-GB"/>
        </w:rPr>
        <w:t>+ ΔP</w:t>
      </w:r>
      <w:r w:rsidRPr="003E63E2">
        <w:rPr>
          <w:rFonts w:ascii="Times New Roman" w:eastAsia="Times New Roman" w:hAnsi="Times New Roman" w:cs="Times New Roman"/>
          <w:noProof/>
          <w:color w:val="FF0000"/>
          <w:kern w:val="0"/>
          <w:sz w:val="22"/>
          <w:vertAlign w:val="subscript"/>
          <w:lang w:val="en-GB"/>
        </w:rPr>
        <w:t>PowerBoost</w:t>
      </w:r>
      <w:r w:rsidRPr="003E63E2">
        <w:rPr>
          <w:rFonts w:ascii="Times New Roman" w:eastAsia="Times New Roman" w:hAnsi="Times New Roman" w:cs="Times New Roman"/>
          <w:noProof/>
          <w:color w:val="FF0000"/>
          <w:kern w:val="0"/>
          <w:sz w:val="22"/>
          <w:lang w:val="en-GB"/>
        </w:rPr>
        <w:t xml:space="preserve"> </w:t>
      </w:r>
      <w:r w:rsidRPr="003E63E2">
        <w:rPr>
          <w:rFonts w:ascii="Times New Roman" w:eastAsia="Times New Roman" w:hAnsi="Times New Roman" w:cs="Times New Roman"/>
          <w:noProof/>
          <w:kern w:val="0"/>
          <w:sz w:val="22"/>
          <w:lang w:val="en-GB"/>
        </w:rPr>
        <w:t>}</w:t>
      </w:r>
    </w:p>
    <w:p w14:paraId="3167A6FB" w14:textId="42834924" w:rsidR="00102D5D" w:rsidRPr="00041824" w:rsidRDefault="00102D5D" w:rsidP="00102D5D">
      <w:pPr>
        <w:widowControl/>
        <w:overflowPunct w:val="0"/>
        <w:autoSpaceDE w:val="0"/>
        <w:autoSpaceDN w:val="0"/>
        <w:adjustRightInd w:val="0"/>
        <w:spacing w:after="180"/>
        <w:textAlignment w:val="baseline"/>
        <w:rPr>
          <w:rFonts w:ascii="Times New Roman" w:eastAsia="Times New Roman" w:hAnsi="Times New Roman" w:cs="Times New Roman"/>
          <w:b/>
          <w:kern w:val="0"/>
          <w:sz w:val="22"/>
          <w:szCs w:val="20"/>
          <w:lang w:val="en-GB"/>
        </w:rPr>
      </w:pPr>
      <w:r w:rsidRPr="00B626AB">
        <w:rPr>
          <w:rFonts w:ascii="Times New Roman" w:eastAsia="宋体" w:hAnsi="Times New Roman" w:cs="Times New Roman"/>
          <w:b/>
          <w:sz w:val="22"/>
          <w:szCs w:val="20"/>
        </w:rPr>
        <w:t>O</w:t>
      </w:r>
      <w:r w:rsidRPr="00B626AB">
        <w:rPr>
          <w:rFonts w:ascii="Times New Roman" w:eastAsia="宋体" w:hAnsi="Times New Roman" w:cs="Times New Roman" w:hint="eastAsia"/>
          <w:b/>
          <w:sz w:val="22"/>
          <w:szCs w:val="20"/>
        </w:rPr>
        <w:t>bservation</w:t>
      </w:r>
      <w:r>
        <w:rPr>
          <w:rFonts w:ascii="Times New Roman" w:eastAsia="宋体" w:hAnsi="Times New Roman" w:cs="Times New Roman"/>
          <w:b/>
          <w:sz w:val="22"/>
          <w:szCs w:val="20"/>
        </w:rPr>
        <w:t xml:space="preserve"> </w:t>
      </w:r>
      <w:r>
        <w:rPr>
          <w:rFonts w:ascii="Times New Roman" w:eastAsia="宋体" w:hAnsi="Times New Roman" w:cs="Times New Roman"/>
          <w:b/>
          <w:sz w:val="22"/>
          <w:szCs w:val="20"/>
        </w:rPr>
        <w:t>9</w:t>
      </w:r>
      <w:r w:rsidRPr="00D46727">
        <w:rPr>
          <w:rFonts w:ascii="Times New Roman" w:eastAsia="宋体" w:hAnsi="Times New Roman" w:cs="Times New Roman"/>
          <w:b/>
          <w:sz w:val="22"/>
          <w:szCs w:val="20"/>
        </w:rPr>
        <w:t xml:space="preserve">: </w:t>
      </w:r>
      <w:bookmarkStart w:id="44" w:name="_Hlk149934949"/>
      <w:r w:rsidRPr="00933B2E">
        <w:rPr>
          <w:rFonts w:ascii="Times New Roman" w:eastAsia="Times New Roman" w:hAnsi="Times New Roman" w:cs="Times New Roman"/>
          <w:kern w:val="0"/>
          <w:sz w:val="22"/>
          <w:szCs w:val="20"/>
          <w:lang w:val="en-GB"/>
        </w:rPr>
        <w:t xml:space="preserve">MPR requirement for scheme </w:t>
      </w:r>
      <w:r>
        <w:rPr>
          <w:rFonts w:ascii="Times New Roman" w:eastAsia="Times New Roman" w:hAnsi="Times New Roman" w:cs="Times New Roman"/>
          <w:kern w:val="0"/>
          <w:sz w:val="22"/>
          <w:szCs w:val="20"/>
          <w:lang w:val="en-GB"/>
        </w:rPr>
        <w:t>2</w:t>
      </w:r>
      <w:r w:rsidRPr="00933B2E">
        <w:rPr>
          <w:rFonts w:ascii="Times New Roman" w:eastAsia="Times New Roman" w:hAnsi="Times New Roman" w:cs="Times New Roman"/>
          <w:kern w:val="0"/>
          <w:sz w:val="22"/>
          <w:szCs w:val="20"/>
          <w:lang w:val="en-GB"/>
        </w:rPr>
        <w:t xml:space="preserve"> could be changed as Table </w:t>
      </w:r>
      <w:r>
        <w:rPr>
          <w:rFonts w:ascii="Times New Roman" w:eastAsia="Times New Roman" w:hAnsi="Times New Roman" w:cs="Times New Roman"/>
          <w:kern w:val="0"/>
          <w:sz w:val="22"/>
          <w:szCs w:val="20"/>
          <w:lang w:val="en-GB"/>
        </w:rPr>
        <w:t>2</w:t>
      </w:r>
      <w:r w:rsidRPr="00933B2E">
        <w:rPr>
          <w:rFonts w:ascii="Times New Roman" w:eastAsia="Times New Roman" w:hAnsi="Times New Roman" w:cs="Times New Roman"/>
          <w:kern w:val="0"/>
          <w:sz w:val="22"/>
          <w:szCs w:val="20"/>
          <w:lang w:val="en-GB"/>
        </w:rPr>
        <w:t>.</w:t>
      </w:r>
      <w:r w:rsidRPr="00041824">
        <w:rPr>
          <w:rFonts w:ascii="Times New Roman" w:eastAsia="Times New Roman" w:hAnsi="Times New Roman" w:cs="Times New Roman"/>
          <w:b/>
          <w:kern w:val="0"/>
          <w:sz w:val="22"/>
          <w:szCs w:val="20"/>
          <w:lang w:val="en-GB"/>
        </w:rPr>
        <w:t xml:space="preserve"> </w:t>
      </w:r>
      <w:bookmarkEnd w:id="44"/>
    </w:p>
    <w:p w14:paraId="236F9A1A" w14:textId="77777777" w:rsidR="00102D5D" w:rsidRDefault="00102D5D" w:rsidP="00102D5D">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sidRPr="001F6701">
        <w:rPr>
          <w:rFonts w:ascii="Arial" w:eastAsia="Times New Roman" w:hAnsi="Arial" w:cs="Times New Roman"/>
          <w:b/>
          <w:kern w:val="0"/>
          <w:sz w:val="20"/>
          <w:szCs w:val="20"/>
          <w:lang w:val="en-GB" w:eastAsia="en-GB"/>
        </w:rPr>
        <w:lastRenderedPageBreak/>
        <w:t>Table 2.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102D5D" w:rsidRPr="00041824" w14:paraId="0ADA0AA0" w14:textId="77777777" w:rsidTr="00F709E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B77A766"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Modulation</w:t>
            </w:r>
          </w:p>
        </w:tc>
        <w:tc>
          <w:tcPr>
            <w:tcW w:w="6945" w:type="dxa"/>
            <w:gridSpan w:val="3"/>
            <w:tcBorders>
              <w:top w:val="single" w:sz="4" w:space="0" w:color="auto"/>
              <w:left w:val="single" w:sz="4" w:space="0" w:color="auto"/>
              <w:bottom w:val="single" w:sz="4" w:space="0" w:color="auto"/>
              <w:right w:val="single" w:sz="4" w:space="0" w:color="auto"/>
            </w:tcBorders>
          </w:tcPr>
          <w:p w14:paraId="085DA044"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MPR (dB)</w:t>
            </w:r>
          </w:p>
        </w:tc>
      </w:tr>
      <w:tr w:rsidR="00102D5D" w:rsidRPr="00041824" w14:paraId="5BE2158B" w14:textId="77777777" w:rsidTr="00F709E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69D65F42"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Arial"/>
                <w:b/>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60115D96"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154031F0"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5AC893FC"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041824">
              <w:rPr>
                <w:rFonts w:ascii="Arial" w:eastAsia="Times New Roman" w:hAnsi="Arial" w:cs="Times New Roman"/>
                <w:b/>
                <w:kern w:val="0"/>
                <w:sz w:val="18"/>
                <w:szCs w:val="20"/>
                <w:lang w:val="en-GB" w:eastAsia="en-GB"/>
              </w:rPr>
              <w:t>Inner RB allocations</w:t>
            </w:r>
          </w:p>
        </w:tc>
      </w:tr>
      <w:tr w:rsidR="00102D5D" w:rsidRPr="00041824" w14:paraId="0D74C94A" w14:textId="77777777" w:rsidTr="00F709E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B615E06"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DFT-s-OFDM</w:t>
            </w:r>
          </w:p>
        </w:tc>
        <w:tc>
          <w:tcPr>
            <w:tcW w:w="1560" w:type="dxa"/>
            <w:tcBorders>
              <w:top w:val="single" w:sz="4" w:space="0" w:color="auto"/>
              <w:left w:val="single" w:sz="4" w:space="0" w:color="auto"/>
              <w:bottom w:val="nil"/>
              <w:right w:val="single" w:sz="4" w:space="0" w:color="auto"/>
            </w:tcBorders>
            <w:shd w:val="clear" w:color="auto" w:fill="auto"/>
          </w:tcPr>
          <w:p w14:paraId="3160CE91"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w:t>
            </w:r>
          </w:p>
        </w:tc>
        <w:tc>
          <w:tcPr>
            <w:tcW w:w="2268" w:type="dxa"/>
            <w:tcBorders>
              <w:top w:val="single" w:sz="4" w:space="0" w:color="auto"/>
              <w:left w:val="single" w:sz="4" w:space="0" w:color="auto"/>
              <w:bottom w:val="single" w:sz="4" w:space="0" w:color="auto"/>
              <w:right w:val="single" w:sz="4" w:space="0" w:color="auto"/>
            </w:tcBorders>
          </w:tcPr>
          <w:p w14:paraId="69E167F7"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3.5</w:t>
            </w:r>
            <w:r w:rsidRPr="001F5CB9">
              <w:rPr>
                <w:rFonts w:ascii="Arial" w:eastAsia="Times New Roman" w:hAnsi="Arial" w:cs="Times New Roman"/>
                <w:kern w:val="0"/>
                <w:sz w:val="18"/>
                <w:szCs w:val="20"/>
                <w:vertAlign w:val="superscript"/>
                <w:lang w:val="en-GB" w:eastAsia="en-GB"/>
              </w:rPr>
              <w:t>1</w:t>
            </w:r>
          </w:p>
        </w:tc>
        <w:tc>
          <w:tcPr>
            <w:tcW w:w="2551" w:type="dxa"/>
            <w:tcBorders>
              <w:top w:val="single" w:sz="4" w:space="0" w:color="auto"/>
              <w:left w:val="single" w:sz="4" w:space="0" w:color="auto"/>
              <w:bottom w:val="single" w:sz="4" w:space="0" w:color="auto"/>
              <w:right w:val="single" w:sz="4" w:space="0" w:color="auto"/>
            </w:tcBorders>
            <w:hideMark/>
          </w:tcPr>
          <w:p w14:paraId="075E6007"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 1.2</w:t>
            </w:r>
            <w:r w:rsidRPr="001F5CB9">
              <w:rPr>
                <w:rFonts w:ascii="Arial" w:eastAsia="Times New Roman" w:hAnsi="Arial" w:cs="Times New Roman"/>
                <w:kern w:val="0"/>
                <w:sz w:val="18"/>
                <w:szCs w:val="20"/>
                <w:vertAlign w:val="superscript"/>
                <w:lang w:val="en-GB" w:eastAsia="en-GB"/>
              </w:rPr>
              <w:t>1</w:t>
            </w:r>
          </w:p>
        </w:tc>
        <w:tc>
          <w:tcPr>
            <w:tcW w:w="2126" w:type="dxa"/>
            <w:tcBorders>
              <w:top w:val="single" w:sz="4" w:space="0" w:color="auto"/>
              <w:left w:val="single" w:sz="4" w:space="0" w:color="auto"/>
              <w:bottom w:val="single" w:sz="4" w:space="0" w:color="auto"/>
              <w:right w:val="single" w:sz="4" w:space="0" w:color="auto"/>
            </w:tcBorders>
            <w:hideMark/>
          </w:tcPr>
          <w:p w14:paraId="4A96923B"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0.2</w:t>
            </w:r>
            <w:r w:rsidRPr="001F5CB9">
              <w:rPr>
                <w:rFonts w:ascii="Arial" w:eastAsia="Times New Roman" w:hAnsi="Arial" w:cs="Times New Roman"/>
                <w:kern w:val="0"/>
                <w:sz w:val="18"/>
                <w:szCs w:val="20"/>
                <w:vertAlign w:val="superscript"/>
                <w:lang w:val="en-GB" w:eastAsia="en-GB"/>
              </w:rPr>
              <w:t>1</w:t>
            </w:r>
          </w:p>
        </w:tc>
      </w:tr>
      <w:tr w:rsidR="00102D5D" w:rsidRPr="00041824" w14:paraId="4FE88EF7"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545AC5EB"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shd w:val="clear" w:color="auto" w:fill="auto"/>
          </w:tcPr>
          <w:p w14:paraId="39679E64"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2268" w:type="dxa"/>
            <w:tcBorders>
              <w:top w:val="single" w:sz="4" w:space="0" w:color="auto"/>
              <w:left w:val="single" w:sz="4" w:space="0" w:color="auto"/>
              <w:bottom w:val="single" w:sz="4" w:space="0" w:color="auto"/>
              <w:right w:val="single" w:sz="4" w:space="0" w:color="auto"/>
            </w:tcBorders>
          </w:tcPr>
          <w:p w14:paraId="573429E2"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0737AEDA"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7E3B9C4F"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CA"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102D5D" w:rsidRPr="00041824" w14:paraId="61F359AC"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27C174C5"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left w:val="single" w:sz="4" w:space="0" w:color="auto"/>
              <w:bottom w:val="single" w:sz="4" w:space="0" w:color="auto"/>
              <w:right w:val="single" w:sz="4" w:space="0" w:color="auto"/>
            </w:tcBorders>
          </w:tcPr>
          <w:p w14:paraId="43A977A4"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Pi/2 BPSK w Pi/2 BPSK DMRS</w:t>
            </w:r>
          </w:p>
        </w:tc>
        <w:tc>
          <w:tcPr>
            <w:tcW w:w="2268" w:type="dxa"/>
            <w:tcBorders>
              <w:top w:val="single" w:sz="4" w:space="0" w:color="auto"/>
              <w:left w:val="single" w:sz="4" w:space="0" w:color="auto"/>
              <w:bottom w:val="single" w:sz="4" w:space="0" w:color="auto"/>
              <w:right w:val="single" w:sz="4" w:space="0" w:color="auto"/>
            </w:tcBorders>
          </w:tcPr>
          <w:p w14:paraId="575FB2C2"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0.5</w:t>
            </w:r>
            <w:r w:rsidRPr="001F5CB9">
              <w:rPr>
                <w:rFonts w:ascii="Arial" w:eastAsia="Times New Roman" w:hAnsi="Arial" w:cs="Times New Roman"/>
                <w:kern w:val="0"/>
                <w:sz w:val="18"/>
                <w:szCs w:val="20"/>
                <w:vertAlign w:val="superscript"/>
                <w:lang w:val="en-GB" w:eastAsia="en-GB"/>
              </w:rPr>
              <w:t>2,3</w:t>
            </w:r>
          </w:p>
        </w:tc>
        <w:tc>
          <w:tcPr>
            <w:tcW w:w="2551" w:type="dxa"/>
            <w:tcBorders>
              <w:top w:val="single" w:sz="4" w:space="0" w:color="auto"/>
              <w:left w:val="single" w:sz="4" w:space="0" w:color="auto"/>
              <w:bottom w:val="single" w:sz="4" w:space="0" w:color="auto"/>
              <w:right w:val="single" w:sz="4" w:space="0" w:color="auto"/>
            </w:tcBorders>
          </w:tcPr>
          <w:p w14:paraId="0D5990B3"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 xml:space="preserve"> 0</w:t>
            </w:r>
            <w:r w:rsidRPr="001F5CB9">
              <w:rPr>
                <w:rFonts w:ascii="Arial" w:eastAsia="Times New Roman" w:hAnsi="Arial" w:cs="Times New Roman"/>
                <w:kern w:val="0"/>
                <w:sz w:val="18"/>
                <w:szCs w:val="20"/>
                <w:vertAlign w:val="superscript"/>
                <w:lang w:val="en-GB" w:eastAsia="en-GB"/>
              </w:rPr>
              <w:t>2</w:t>
            </w:r>
          </w:p>
        </w:tc>
        <w:tc>
          <w:tcPr>
            <w:tcW w:w="2126" w:type="dxa"/>
            <w:tcBorders>
              <w:top w:val="single" w:sz="4" w:space="0" w:color="auto"/>
              <w:left w:val="single" w:sz="4" w:space="0" w:color="auto"/>
              <w:bottom w:val="single" w:sz="4" w:space="0" w:color="auto"/>
              <w:right w:val="single" w:sz="4" w:space="0" w:color="auto"/>
            </w:tcBorders>
          </w:tcPr>
          <w:p w14:paraId="4010DCCC"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0</w:t>
            </w:r>
            <w:r w:rsidRPr="001F5CB9">
              <w:rPr>
                <w:rFonts w:ascii="Arial" w:eastAsia="Times New Roman" w:hAnsi="Arial" w:cs="Times New Roman"/>
                <w:kern w:val="0"/>
                <w:sz w:val="18"/>
                <w:szCs w:val="20"/>
                <w:vertAlign w:val="superscript"/>
                <w:lang w:val="en-GB" w:eastAsia="en-GB"/>
              </w:rPr>
              <w:t>2</w:t>
            </w:r>
          </w:p>
        </w:tc>
      </w:tr>
      <w:tr w:rsidR="00102D5D" w:rsidRPr="00041824" w14:paraId="3B94D7D1"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4FC3F3F9"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nil"/>
              <w:right w:val="single" w:sz="4" w:space="0" w:color="auto"/>
            </w:tcBorders>
          </w:tcPr>
          <w:p w14:paraId="2B738527"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09C80003"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[0.</w:t>
            </w:r>
            <w:r>
              <w:rPr>
                <w:rFonts w:ascii="Arial" w:eastAsia="Times New Roman" w:hAnsi="Arial" w:cs="Times New Roman"/>
                <w:color w:val="FF0000"/>
                <w:kern w:val="0"/>
                <w:sz w:val="18"/>
                <w:szCs w:val="20"/>
                <w:lang w:val="en-GB" w:eastAsia="en-GB"/>
              </w:rPr>
              <w:t>6</w:t>
            </w:r>
            <w:r w:rsidRPr="00041824">
              <w:rPr>
                <w:rFonts w:ascii="Arial" w:eastAsia="Times New Roman" w:hAnsi="Arial" w:cs="Times New Roman"/>
                <w:color w:val="FF0000"/>
                <w:kern w:val="0"/>
                <w:sz w:val="18"/>
                <w:szCs w:val="20"/>
                <w:lang w:val="en-GB" w:eastAsia="en-GB"/>
              </w:rPr>
              <w:t>]</w:t>
            </w:r>
            <w:r>
              <w:rPr>
                <w:rFonts w:ascii="Arial" w:eastAsia="Times New Roman" w:hAnsi="Arial" w:cs="Times New Roman"/>
                <w:color w:val="FF0000"/>
                <w:kern w:val="0"/>
                <w:sz w:val="18"/>
                <w:szCs w:val="20"/>
                <w:vertAlign w:val="superscript"/>
                <w:lang w:val="en-GB" w:eastAsia="en-GB"/>
              </w:rPr>
              <w:t>4</w:t>
            </w:r>
          </w:p>
        </w:tc>
        <w:tc>
          <w:tcPr>
            <w:tcW w:w="2126" w:type="dxa"/>
            <w:tcBorders>
              <w:top w:val="single" w:sz="4" w:space="0" w:color="auto"/>
              <w:left w:val="single" w:sz="4" w:space="0" w:color="auto"/>
              <w:bottom w:val="single" w:sz="4" w:space="0" w:color="auto"/>
              <w:right w:val="single" w:sz="4" w:space="0" w:color="auto"/>
            </w:tcBorders>
          </w:tcPr>
          <w:p w14:paraId="58B53A92"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CA" w:eastAsia="en-GB"/>
              </w:rPr>
              <w:t>0</w:t>
            </w:r>
            <w:r>
              <w:rPr>
                <w:rFonts w:ascii="Arial" w:eastAsia="Times New Roman" w:hAnsi="Arial" w:cs="Times New Roman"/>
                <w:color w:val="FF0000"/>
                <w:kern w:val="0"/>
                <w:sz w:val="18"/>
                <w:szCs w:val="20"/>
                <w:vertAlign w:val="superscript"/>
                <w:lang w:val="en-CA" w:eastAsia="en-GB"/>
              </w:rPr>
              <w:t>5</w:t>
            </w:r>
          </w:p>
        </w:tc>
      </w:tr>
      <w:tr w:rsidR="00102D5D" w:rsidRPr="00041824" w14:paraId="78D305A5" w14:textId="77777777" w:rsidTr="00F709EA">
        <w:trPr>
          <w:trHeight w:val="187"/>
        </w:trPr>
        <w:tc>
          <w:tcPr>
            <w:tcW w:w="1072" w:type="dxa"/>
            <w:tcBorders>
              <w:top w:val="nil"/>
              <w:left w:val="single" w:sz="4" w:space="0" w:color="auto"/>
              <w:bottom w:val="nil"/>
              <w:right w:val="single" w:sz="4" w:space="0" w:color="auto"/>
            </w:tcBorders>
            <w:shd w:val="clear" w:color="auto" w:fill="auto"/>
          </w:tcPr>
          <w:p w14:paraId="58285287"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nil"/>
              <w:left w:val="single" w:sz="4" w:space="0" w:color="auto"/>
              <w:bottom w:val="single" w:sz="4" w:space="0" w:color="auto"/>
              <w:right w:val="single" w:sz="4" w:space="0" w:color="auto"/>
            </w:tcBorders>
          </w:tcPr>
          <w:p w14:paraId="1DF2EA93"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4819" w:type="dxa"/>
            <w:gridSpan w:val="2"/>
            <w:tcBorders>
              <w:top w:val="single" w:sz="4" w:space="0" w:color="auto"/>
              <w:left w:val="single" w:sz="4" w:space="0" w:color="auto"/>
              <w:bottom w:val="single" w:sz="4" w:space="0" w:color="auto"/>
              <w:right w:val="single" w:sz="4" w:space="0" w:color="auto"/>
            </w:tcBorders>
          </w:tcPr>
          <w:p w14:paraId="0B1DC19A"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vertAlign w:val="superscript"/>
                <w:lang w:val="en-GB" w:eastAsia="en-GB"/>
              </w:rPr>
            </w:pPr>
            <w:r w:rsidRPr="00041824">
              <w:rPr>
                <w:rFonts w:ascii="Arial" w:eastAsia="Times New Roman" w:hAnsi="Arial" w:cs="Times New Roman"/>
                <w:color w:val="FF0000"/>
                <w:kern w:val="0"/>
                <w:sz w:val="18"/>
                <w:szCs w:val="20"/>
                <w:lang w:val="en-GB" w:eastAsia="en-GB"/>
              </w:rPr>
              <w:t xml:space="preserve">≤ </w:t>
            </w:r>
            <w:r w:rsidRPr="00041824">
              <w:rPr>
                <w:rFonts w:ascii="Arial" w:eastAsia="Times New Roman" w:hAnsi="Arial" w:cs="Times New Roman"/>
                <w:color w:val="FF0000"/>
                <w:kern w:val="0"/>
                <w:sz w:val="18"/>
                <w:szCs w:val="20"/>
                <w:lang w:val="en-CA" w:eastAsia="en-GB"/>
              </w:rPr>
              <w:t>1</w:t>
            </w:r>
            <w:r>
              <w:rPr>
                <w:rFonts w:ascii="Arial" w:eastAsia="Times New Roman" w:hAnsi="Arial" w:cs="Times New Roman"/>
                <w:color w:val="FF0000"/>
                <w:kern w:val="0"/>
                <w:sz w:val="18"/>
                <w:szCs w:val="20"/>
                <w:vertAlign w:val="superscript"/>
                <w:lang w:val="en-CA" w:eastAsia="en-GB"/>
              </w:rPr>
              <w:t>6</w:t>
            </w:r>
          </w:p>
        </w:tc>
        <w:tc>
          <w:tcPr>
            <w:tcW w:w="2126" w:type="dxa"/>
            <w:tcBorders>
              <w:top w:val="single" w:sz="4" w:space="0" w:color="auto"/>
              <w:left w:val="single" w:sz="4" w:space="0" w:color="auto"/>
              <w:bottom w:val="single" w:sz="4" w:space="0" w:color="auto"/>
              <w:right w:val="single" w:sz="4" w:space="0" w:color="auto"/>
            </w:tcBorders>
          </w:tcPr>
          <w:p w14:paraId="0F98ED44"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color w:val="FF0000"/>
                <w:kern w:val="0"/>
                <w:sz w:val="18"/>
                <w:szCs w:val="20"/>
                <w:lang w:val="en-CA" w:eastAsia="en-GB"/>
              </w:rPr>
            </w:pPr>
            <w:r w:rsidRPr="00041824">
              <w:rPr>
                <w:rFonts w:ascii="Arial" w:eastAsia="Times New Roman" w:hAnsi="Arial" w:cs="Times New Roman"/>
                <w:color w:val="FF0000"/>
                <w:kern w:val="0"/>
                <w:sz w:val="18"/>
                <w:szCs w:val="20"/>
                <w:lang w:val="en-CA" w:eastAsia="en-GB"/>
              </w:rPr>
              <w:t>0</w:t>
            </w:r>
            <w:r>
              <w:rPr>
                <w:rFonts w:ascii="Arial" w:eastAsia="Times New Roman" w:hAnsi="Arial" w:cs="Times New Roman"/>
                <w:color w:val="FF0000"/>
                <w:kern w:val="0"/>
                <w:sz w:val="18"/>
                <w:szCs w:val="20"/>
                <w:vertAlign w:val="superscript"/>
                <w:lang w:val="en-CA" w:eastAsia="en-GB"/>
              </w:rPr>
              <w:t>6</w:t>
            </w:r>
          </w:p>
        </w:tc>
      </w:tr>
      <w:tr w:rsidR="00102D5D" w:rsidRPr="00041824" w14:paraId="6657B8F6"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528C70C5"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70CF09B5"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51B46448"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c>
          <w:tcPr>
            <w:tcW w:w="2126" w:type="dxa"/>
            <w:tcBorders>
              <w:top w:val="single" w:sz="4" w:space="0" w:color="auto"/>
              <w:left w:val="single" w:sz="4" w:space="0" w:color="auto"/>
              <w:bottom w:val="single" w:sz="4" w:space="0" w:color="auto"/>
              <w:right w:val="single" w:sz="4" w:space="0" w:color="auto"/>
            </w:tcBorders>
            <w:hideMark/>
          </w:tcPr>
          <w:p w14:paraId="1077FDFE"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1</w:t>
            </w:r>
          </w:p>
        </w:tc>
      </w:tr>
      <w:tr w:rsidR="00102D5D" w:rsidRPr="00041824" w14:paraId="24D2B899"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4E5F9E57"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454A5BCD"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64 QAM</w:t>
            </w:r>
          </w:p>
        </w:tc>
        <w:tc>
          <w:tcPr>
            <w:tcW w:w="6945" w:type="dxa"/>
            <w:gridSpan w:val="3"/>
            <w:tcBorders>
              <w:top w:val="single" w:sz="4" w:space="0" w:color="auto"/>
              <w:left w:val="single" w:sz="4" w:space="0" w:color="auto"/>
              <w:bottom w:val="single" w:sz="4" w:space="0" w:color="auto"/>
              <w:right w:val="single" w:sz="4" w:space="0" w:color="auto"/>
            </w:tcBorders>
          </w:tcPr>
          <w:p w14:paraId="50B0AC66"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2.5</w:t>
            </w:r>
          </w:p>
        </w:tc>
      </w:tr>
      <w:tr w:rsidR="00102D5D" w:rsidRPr="00041824" w14:paraId="16D6BA39" w14:textId="77777777" w:rsidTr="00F709E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3007C81"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04B5402D"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256</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386BB39F"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4.5</w:t>
            </w:r>
          </w:p>
        </w:tc>
      </w:tr>
      <w:tr w:rsidR="00102D5D" w:rsidRPr="00041824" w14:paraId="3F63D98F" w14:textId="77777777" w:rsidTr="00F709E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6B2DFEB"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CP-OFDM</w:t>
            </w:r>
          </w:p>
        </w:tc>
        <w:tc>
          <w:tcPr>
            <w:tcW w:w="1560" w:type="dxa"/>
            <w:tcBorders>
              <w:top w:val="single" w:sz="4" w:space="0" w:color="auto"/>
              <w:left w:val="single" w:sz="4" w:space="0" w:color="auto"/>
              <w:bottom w:val="single" w:sz="4" w:space="0" w:color="auto"/>
              <w:right w:val="single" w:sz="4" w:space="0" w:color="auto"/>
            </w:tcBorders>
          </w:tcPr>
          <w:p w14:paraId="57451196"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QPSK</w:t>
            </w:r>
          </w:p>
        </w:tc>
        <w:tc>
          <w:tcPr>
            <w:tcW w:w="4819" w:type="dxa"/>
            <w:gridSpan w:val="2"/>
            <w:tcBorders>
              <w:top w:val="single" w:sz="4" w:space="0" w:color="auto"/>
              <w:left w:val="single" w:sz="4" w:space="0" w:color="auto"/>
              <w:bottom w:val="single" w:sz="4" w:space="0" w:color="auto"/>
              <w:right w:val="single" w:sz="4" w:space="0" w:color="auto"/>
            </w:tcBorders>
          </w:tcPr>
          <w:p w14:paraId="0FC091D2"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w:t>
            </w:r>
          </w:p>
        </w:tc>
        <w:tc>
          <w:tcPr>
            <w:tcW w:w="2126" w:type="dxa"/>
            <w:tcBorders>
              <w:top w:val="single" w:sz="4" w:space="0" w:color="auto"/>
              <w:left w:val="single" w:sz="4" w:space="0" w:color="auto"/>
              <w:bottom w:val="single" w:sz="4" w:space="0" w:color="auto"/>
              <w:right w:val="single" w:sz="4" w:space="0" w:color="auto"/>
            </w:tcBorders>
            <w:hideMark/>
          </w:tcPr>
          <w:p w14:paraId="69A6CF19"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w:t>
            </w:r>
            <w:r w:rsidRPr="00041824">
              <w:rPr>
                <w:rFonts w:ascii="Arial" w:eastAsia="Times New Roman" w:hAnsi="Arial" w:cs="Times New Roman"/>
                <w:kern w:val="0"/>
                <w:sz w:val="18"/>
                <w:szCs w:val="20"/>
                <w:lang w:val="en-CA" w:eastAsia="en-GB"/>
              </w:rPr>
              <w:t xml:space="preserve"> 1.5</w:t>
            </w:r>
          </w:p>
        </w:tc>
      </w:tr>
      <w:tr w:rsidR="00102D5D" w:rsidRPr="00041824" w14:paraId="43E5E939"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749E16DE"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6FE02D45"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eastAsia="en-GB"/>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06359C31"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3</w:t>
            </w:r>
          </w:p>
        </w:tc>
        <w:tc>
          <w:tcPr>
            <w:tcW w:w="2126" w:type="dxa"/>
            <w:tcBorders>
              <w:top w:val="single" w:sz="4" w:space="0" w:color="auto"/>
              <w:left w:val="single" w:sz="4" w:space="0" w:color="auto"/>
              <w:bottom w:val="single" w:sz="4" w:space="0" w:color="auto"/>
              <w:right w:val="single" w:sz="4" w:space="0" w:color="auto"/>
            </w:tcBorders>
            <w:hideMark/>
          </w:tcPr>
          <w:p w14:paraId="51B5BB79"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2</w:t>
            </w:r>
          </w:p>
        </w:tc>
      </w:tr>
      <w:tr w:rsidR="00102D5D" w:rsidRPr="00041824" w14:paraId="64CF687F" w14:textId="77777777" w:rsidTr="00F709EA">
        <w:trPr>
          <w:trHeight w:val="187"/>
        </w:trPr>
        <w:tc>
          <w:tcPr>
            <w:tcW w:w="1072" w:type="dxa"/>
            <w:tcBorders>
              <w:top w:val="nil"/>
              <w:left w:val="single" w:sz="4" w:space="0" w:color="auto"/>
              <w:bottom w:val="nil"/>
              <w:right w:val="single" w:sz="4" w:space="0" w:color="auto"/>
            </w:tcBorders>
            <w:shd w:val="clear" w:color="auto" w:fill="auto"/>
            <w:hideMark/>
          </w:tcPr>
          <w:p w14:paraId="6631087F"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p>
        </w:tc>
        <w:tc>
          <w:tcPr>
            <w:tcW w:w="1560" w:type="dxa"/>
            <w:tcBorders>
              <w:top w:val="single" w:sz="4" w:space="0" w:color="auto"/>
              <w:left w:val="single" w:sz="4" w:space="0" w:color="auto"/>
              <w:bottom w:val="single" w:sz="4" w:space="0" w:color="auto"/>
              <w:right w:val="single" w:sz="4" w:space="0" w:color="auto"/>
            </w:tcBorders>
          </w:tcPr>
          <w:p w14:paraId="021FD359"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rPr>
              <w:t>64</w:t>
            </w:r>
            <w:r w:rsidRPr="00041824">
              <w:rPr>
                <w:rFonts w:ascii="Arial" w:eastAsia="Times New Roman" w:hAnsi="Arial" w:cs="Times New Roman"/>
                <w:kern w:val="0"/>
                <w:sz w:val="18"/>
                <w:szCs w:val="20"/>
                <w:lang w:val="en-GB" w:eastAsia="en-GB"/>
              </w:rPr>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9FB9D54"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3.5</w:t>
            </w:r>
          </w:p>
        </w:tc>
      </w:tr>
      <w:tr w:rsidR="00102D5D" w:rsidRPr="00041824" w14:paraId="6990E337" w14:textId="77777777" w:rsidTr="00F709E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03E8BDD6"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p>
        </w:tc>
        <w:tc>
          <w:tcPr>
            <w:tcW w:w="1560" w:type="dxa"/>
            <w:tcBorders>
              <w:top w:val="single" w:sz="4" w:space="0" w:color="auto"/>
              <w:left w:val="single" w:sz="4" w:space="0" w:color="auto"/>
              <w:bottom w:val="single" w:sz="4" w:space="0" w:color="auto"/>
              <w:right w:val="single" w:sz="4" w:space="0" w:color="auto"/>
            </w:tcBorders>
          </w:tcPr>
          <w:p w14:paraId="12C76B39"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rPr>
            </w:pPr>
            <w:r w:rsidRPr="00041824">
              <w:rPr>
                <w:rFonts w:ascii="Arial" w:eastAsia="Times New Roman" w:hAnsi="Arial" w:cs="Times New Roman"/>
                <w:kern w:val="0"/>
                <w:sz w:val="18"/>
                <w:szCs w:val="20"/>
                <w:lang w:val="en-GB"/>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07693131" w14:textId="77777777" w:rsidR="00102D5D" w:rsidRPr="00041824" w:rsidRDefault="00102D5D" w:rsidP="00F709EA">
            <w:pPr>
              <w:keepNext/>
              <w:keepLines/>
              <w:widowControl/>
              <w:overflowPunct w:val="0"/>
              <w:autoSpaceDE w:val="0"/>
              <w:autoSpaceDN w:val="0"/>
              <w:adjustRightInd w:val="0"/>
              <w:jc w:val="center"/>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kern w:val="0"/>
                <w:sz w:val="18"/>
                <w:szCs w:val="20"/>
                <w:lang w:val="en-GB" w:eastAsia="en-GB"/>
              </w:rPr>
              <w:t xml:space="preserve">≤ </w:t>
            </w:r>
            <w:r w:rsidRPr="00041824">
              <w:rPr>
                <w:rFonts w:ascii="Arial" w:eastAsia="Times New Roman" w:hAnsi="Arial" w:cs="Times New Roman"/>
                <w:kern w:val="0"/>
                <w:sz w:val="18"/>
                <w:szCs w:val="20"/>
                <w:lang w:val="en-CA" w:eastAsia="en-GB"/>
              </w:rPr>
              <w:t>6.5</w:t>
            </w:r>
          </w:p>
        </w:tc>
      </w:tr>
      <w:tr w:rsidR="00102D5D" w:rsidRPr="00041824" w14:paraId="0DA14A60" w14:textId="77777777" w:rsidTr="00F709EA">
        <w:tc>
          <w:tcPr>
            <w:tcW w:w="9577" w:type="dxa"/>
            <w:gridSpan w:val="5"/>
            <w:tcBorders>
              <w:top w:val="single" w:sz="4" w:space="0" w:color="auto"/>
              <w:left w:val="single" w:sz="4" w:space="0" w:color="auto"/>
              <w:bottom w:val="single" w:sz="4" w:space="0" w:color="auto"/>
              <w:right w:val="single" w:sz="4" w:space="0" w:color="auto"/>
            </w:tcBorders>
          </w:tcPr>
          <w:p w14:paraId="76699A95" w14:textId="77777777" w:rsidR="00102D5D" w:rsidRPr="001F5CB9" w:rsidRDefault="00102D5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1:</w:t>
            </w:r>
            <w:r w:rsidRPr="001F5CB9">
              <w:rPr>
                <w:rFonts w:ascii="Arial" w:eastAsia="Times New Roman" w:hAnsi="Arial" w:cs="Times New Roman"/>
                <w:kern w:val="0"/>
                <w:sz w:val="18"/>
                <w:szCs w:val="20"/>
                <w:lang w:val="en-GB" w:eastAsia="en-GB"/>
              </w:rPr>
              <w:tab/>
              <w:t xml:space="preserve">Applicable for UE operating in TDD mode with Pi/2 BPSK modulation and UE indicates support for UE capability </w:t>
            </w:r>
            <w:r w:rsidRPr="001F5CB9">
              <w:rPr>
                <w:rFonts w:ascii="Arial" w:eastAsia="Times New Roman" w:hAnsi="Arial" w:cs="Times New Roman"/>
                <w:i/>
                <w:kern w:val="0"/>
                <w:sz w:val="18"/>
                <w:szCs w:val="20"/>
                <w:lang w:eastAsia="en-GB"/>
              </w:rPr>
              <w:t>powerBoosting-pi2BPSK</w:t>
            </w:r>
            <w:r w:rsidRPr="001F5CB9" w:rsidDel="00B4601F">
              <w:rPr>
                <w:rFonts w:ascii="Arial" w:eastAsia="Times New Roman" w:hAnsi="Arial" w:cs="Times New Roman"/>
                <w:i/>
                <w:kern w:val="0"/>
                <w:sz w:val="18"/>
                <w:szCs w:val="20"/>
                <w:lang w:val="en-GB" w:eastAsia="en-GB"/>
              </w:rPr>
              <w:t xml:space="preserve"> </w:t>
            </w:r>
            <w:r w:rsidRPr="001F5CB9">
              <w:rPr>
                <w:rFonts w:ascii="Arial" w:eastAsia="Times New Roman" w:hAnsi="Arial" w:cs="Times New Roman"/>
                <w:kern w:val="0"/>
                <w:sz w:val="18"/>
                <w:szCs w:val="20"/>
                <w:lang w:val="en-GB" w:eastAsia="en-GB"/>
              </w:rPr>
              <w:t xml:space="preserve">and if the IE </w:t>
            </w:r>
            <w:r w:rsidRPr="001F5CB9">
              <w:rPr>
                <w:rFonts w:ascii="Arial" w:eastAsia="Times New Roman" w:hAnsi="Arial" w:cs="Times New Roman"/>
                <w:i/>
                <w:kern w:val="0"/>
                <w:sz w:val="18"/>
                <w:szCs w:val="20"/>
                <w:lang w:eastAsia="en-GB"/>
              </w:rPr>
              <w:t>powerBoostPi2BPSK</w:t>
            </w:r>
            <w:r w:rsidRPr="001F5CB9" w:rsidDel="007C4ED7">
              <w:rPr>
                <w:rFonts w:ascii="Arial" w:eastAsia="Times New Roman" w:hAnsi="Arial" w:cs="Times New Roman"/>
                <w:kern w:val="0"/>
                <w:sz w:val="18"/>
                <w:szCs w:val="20"/>
                <w:lang w:val="en-GB" w:eastAsia="en-GB"/>
              </w:rPr>
              <w:t xml:space="preserve"> </w:t>
            </w:r>
            <w:r w:rsidRPr="001F5CB9">
              <w:rPr>
                <w:rFonts w:ascii="Arial" w:eastAsia="Times New Roman" w:hAnsi="Arial" w:cs="Times New Roman"/>
                <w:kern w:val="0"/>
                <w:sz w:val="18"/>
                <w:szCs w:val="20"/>
                <w:lang w:val="en-GB" w:eastAsia="en-GB"/>
              </w:rPr>
              <w:t>is set to 1 and 40 % or less slots in radio frame are used for UL transmission for bands n40, n41, n77, n78 and n79. The reference power of 0 dB MPR is 26 dBm.</w:t>
            </w:r>
          </w:p>
          <w:p w14:paraId="4C5C2BA8" w14:textId="77777777" w:rsidR="00102D5D" w:rsidRPr="001F5CB9" w:rsidRDefault="00102D5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2:</w:t>
            </w:r>
            <w:r w:rsidRPr="001F5CB9">
              <w:rPr>
                <w:rFonts w:ascii="Arial" w:eastAsia="Times New Roman" w:hAnsi="Arial" w:cs="Times New Roman"/>
                <w:kern w:val="0"/>
                <w:sz w:val="18"/>
                <w:szCs w:val="20"/>
                <w:lang w:val="en-GB" w:eastAsia="en-GB"/>
              </w:rPr>
              <w:tab/>
              <w:t>Applicable for conditions where note 1 does not apply.</w:t>
            </w:r>
          </w:p>
          <w:p w14:paraId="0703AAAB" w14:textId="77777777" w:rsidR="00102D5D" w:rsidRPr="001F5CB9" w:rsidRDefault="00102D5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1F5CB9">
              <w:rPr>
                <w:rFonts w:ascii="Arial" w:eastAsia="Times New Roman" w:hAnsi="Arial" w:cs="Times New Roman"/>
                <w:kern w:val="0"/>
                <w:sz w:val="18"/>
                <w:szCs w:val="20"/>
                <w:lang w:val="en-GB" w:eastAsia="en-GB"/>
              </w:rPr>
              <w:t>NOTE 3:</w:t>
            </w:r>
            <w:r w:rsidRPr="001F5CB9">
              <w:rPr>
                <w:rFonts w:ascii="Arial" w:eastAsia="Times New Roman" w:hAnsi="Arial" w:cs="Times New Roman"/>
                <w:kern w:val="0"/>
                <w:sz w:val="18"/>
                <w:szCs w:val="20"/>
                <w:lang w:val="en-GB" w:eastAsia="en-GB"/>
              </w:rPr>
              <w:tab/>
              <w:t xml:space="preserve">For 3 MHz channel bandwidth the  Pi/2 BPSK edge allocation MPR is 1 </w:t>
            </w:r>
            <w:proofErr w:type="spellStart"/>
            <w:r w:rsidRPr="001F5CB9">
              <w:rPr>
                <w:rFonts w:ascii="Arial" w:eastAsia="Times New Roman" w:hAnsi="Arial" w:cs="Times New Roman"/>
                <w:kern w:val="0"/>
                <w:sz w:val="18"/>
                <w:szCs w:val="20"/>
                <w:lang w:val="en-GB" w:eastAsia="en-GB"/>
              </w:rPr>
              <w:t>dB.</w:t>
            </w:r>
            <w:proofErr w:type="spellEnd"/>
          </w:p>
          <w:p w14:paraId="32B72568" w14:textId="77777777" w:rsidR="00102D5D" w:rsidRPr="00041824" w:rsidRDefault="00102D5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sidRPr="003D5C24">
              <w:rPr>
                <w:rFonts w:ascii="Arial" w:eastAsia="Times New Roman" w:hAnsi="Arial" w:cs="Times New Roman" w:hint="eastAsia"/>
                <w:color w:val="FF0000"/>
                <w:kern w:val="0"/>
                <w:sz w:val="18"/>
                <w:szCs w:val="20"/>
                <w:lang w:val="en-GB" w:eastAsia="en-GB"/>
              </w:rPr>
              <w:t>4</w:t>
            </w:r>
            <w:r w:rsidRPr="00041824">
              <w:rPr>
                <w:rFonts w:ascii="Arial" w:eastAsia="Times New Roman" w:hAnsi="Arial" w:cs="Times New Roman"/>
                <w:color w:val="FF0000"/>
                <w:kern w:val="0"/>
                <w:sz w:val="18"/>
                <w:szCs w:val="20"/>
                <w:lang w:val="en-GB" w:eastAsia="en-GB"/>
              </w:rPr>
              <w:t>:  Applicable for UE operating in TDD mode with QPSK modulation and UE indicates support for UE capability [</w:t>
            </w:r>
            <w:proofErr w:type="spellStart"/>
            <w:r w:rsidRPr="00041824">
              <w:rPr>
                <w:rFonts w:ascii="Arial" w:eastAsia="Times New Roman" w:hAnsi="Arial" w:cs="Times New Roman"/>
                <w:i/>
                <w:color w:val="FF0000"/>
                <w:kern w:val="0"/>
                <w:sz w:val="18"/>
                <w:szCs w:val="20"/>
                <w:lang w:val="en-GB" w:eastAsia="en-GB"/>
              </w:rPr>
              <w:t>powerBoosting</w:t>
            </w:r>
            <w:proofErr w:type="spellEnd"/>
            <w:r w:rsidRPr="00041824">
              <w:rPr>
                <w:rFonts w:ascii="Arial" w:eastAsia="Times New Roman" w:hAnsi="Arial" w:cs="Times New Roman"/>
                <w:i/>
                <w:color w:val="FF0000"/>
                <w:kern w:val="0"/>
                <w:sz w:val="18"/>
                <w:szCs w:val="20"/>
                <w:lang w:val="en-GB" w:eastAsia="en-GB"/>
              </w:rPr>
              <w:t>-QPSK</w:t>
            </w:r>
            <w:r w:rsidRPr="00041824">
              <w:rPr>
                <w:rFonts w:ascii="Arial" w:eastAsia="Times New Roman" w:hAnsi="Arial" w:cs="Times New Roman"/>
                <w:color w:val="FF0000"/>
                <w:kern w:val="0"/>
                <w:sz w:val="18"/>
                <w:szCs w:val="20"/>
                <w:lang w:val="en-GB" w:eastAsia="en-GB"/>
              </w:rPr>
              <w:t>].</w:t>
            </w:r>
          </w:p>
          <w:p w14:paraId="3722E4F8" w14:textId="77777777" w:rsidR="00102D5D" w:rsidRDefault="00102D5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color w:val="FF0000"/>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sidRPr="003D5C24">
              <w:rPr>
                <w:rFonts w:ascii="Arial" w:eastAsia="Times New Roman" w:hAnsi="Arial" w:cs="Times New Roman" w:hint="eastAsia"/>
                <w:color w:val="FF0000"/>
                <w:kern w:val="0"/>
                <w:sz w:val="18"/>
                <w:szCs w:val="20"/>
                <w:lang w:val="en-GB" w:eastAsia="en-GB"/>
              </w:rPr>
              <w:t>5</w:t>
            </w:r>
            <w:r w:rsidRPr="00041824">
              <w:rPr>
                <w:rFonts w:ascii="Arial" w:eastAsia="Times New Roman" w:hAnsi="Arial" w:cs="Times New Roman"/>
                <w:color w:val="FF0000"/>
                <w:kern w:val="0"/>
                <w:sz w:val="18"/>
                <w:szCs w:val="20"/>
                <w:lang w:val="en-GB" w:eastAsia="en-GB"/>
              </w:rPr>
              <w:t>:</w:t>
            </w:r>
            <w:r w:rsidRPr="00041824">
              <w:rPr>
                <w:rFonts w:ascii="Arial" w:eastAsia="Times New Roman" w:hAnsi="Arial" w:cs="Times New Roman"/>
                <w:color w:val="FF0000"/>
                <w:kern w:val="0"/>
                <w:sz w:val="18"/>
                <w:szCs w:val="20"/>
                <w:lang w:val="en-GB" w:eastAsia="en-GB"/>
              </w:rPr>
              <w:tab/>
              <w:t>Applicable for UE operating in TDD mode with QPSK modulation and UE indicates support for UE capability [</w:t>
            </w:r>
            <w:proofErr w:type="spellStart"/>
            <w:r w:rsidRPr="00041824">
              <w:rPr>
                <w:rFonts w:ascii="Arial" w:eastAsia="Times New Roman" w:hAnsi="Arial" w:cs="Times New Roman"/>
                <w:i/>
                <w:color w:val="FF0000"/>
                <w:kern w:val="0"/>
                <w:sz w:val="18"/>
                <w:szCs w:val="20"/>
                <w:lang w:val="en-GB" w:eastAsia="en-GB"/>
              </w:rPr>
              <w:t>powerBoosting</w:t>
            </w:r>
            <w:proofErr w:type="spellEnd"/>
            <w:r w:rsidRPr="00041824">
              <w:rPr>
                <w:rFonts w:ascii="Arial" w:eastAsia="Times New Roman" w:hAnsi="Arial" w:cs="Times New Roman"/>
                <w:i/>
                <w:color w:val="FF0000"/>
                <w:kern w:val="0"/>
                <w:sz w:val="18"/>
                <w:szCs w:val="20"/>
                <w:lang w:val="en-GB" w:eastAsia="en-GB"/>
              </w:rPr>
              <w:t>-QPSK</w:t>
            </w:r>
            <w:r w:rsidRPr="00041824">
              <w:rPr>
                <w:rFonts w:ascii="Arial" w:eastAsia="Times New Roman" w:hAnsi="Arial" w:cs="Times New Roman"/>
                <w:color w:val="FF0000"/>
                <w:kern w:val="0"/>
                <w:sz w:val="18"/>
                <w:szCs w:val="20"/>
                <w:lang w:val="en-GB" w:eastAsia="en-GB"/>
              </w:rPr>
              <w:t>].</w:t>
            </w:r>
            <w:r>
              <w:t xml:space="preserve"> </w:t>
            </w:r>
            <w:r w:rsidRPr="00997907">
              <w:rPr>
                <w:rFonts w:ascii="Arial" w:eastAsia="Times New Roman" w:hAnsi="Arial" w:cs="Times New Roman"/>
                <w:color w:val="FF0000"/>
                <w:kern w:val="0"/>
                <w:sz w:val="18"/>
                <w:szCs w:val="20"/>
                <w:lang w:val="en-GB" w:eastAsia="en-GB"/>
              </w:rPr>
              <w:t>The reference power of 0 dB MPR is 2</w:t>
            </w:r>
            <w:r>
              <w:rPr>
                <w:rFonts w:ascii="Arial" w:eastAsia="Times New Roman" w:hAnsi="Arial" w:cs="Times New Roman"/>
                <w:color w:val="FF0000"/>
                <w:kern w:val="0"/>
                <w:sz w:val="18"/>
                <w:szCs w:val="20"/>
                <w:lang w:val="en-GB" w:eastAsia="en-GB"/>
              </w:rPr>
              <w:t>3.3</w:t>
            </w:r>
            <w:r w:rsidRPr="00997907">
              <w:rPr>
                <w:rFonts w:ascii="Arial" w:eastAsia="Times New Roman" w:hAnsi="Arial" w:cs="Times New Roman"/>
                <w:color w:val="FF0000"/>
                <w:kern w:val="0"/>
                <w:sz w:val="18"/>
                <w:szCs w:val="20"/>
                <w:lang w:val="en-GB" w:eastAsia="en-GB"/>
              </w:rPr>
              <w:t xml:space="preserve"> dBm.</w:t>
            </w:r>
          </w:p>
          <w:p w14:paraId="50B6BDEF" w14:textId="77777777" w:rsidR="00102D5D" w:rsidRPr="00041824" w:rsidRDefault="00102D5D" w:rsidP="00F709EA">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041824">
              <w:rPr>
                <w:rFonts w:ascii="Arial" w:eastAsia="Times New Roman" w:hAnsi="Arial" w:cs="Times New Roman"/>
                <w:color w:val="FF0000"/>
                <w:kern w:val="0"/>
                <w:sz w:val="18"/>
                <w:szCs w:val="20"/>
                <w:lang w:val="en-GB" w:eastAsia="en-GB"/>
              </w:rPr>
              <w:t xml:space="preserve">NOTE </w:t>
            </w:r>
            <w:r>
              <w:rPr>
                <w:rFonts w:ascii="Arial" w:eastAsia="Times New Roman" w:hAnsi="Arial" w:cs="Times New Roman"/>
                <w:color w:val="FF0000"/>
                <w:kern w:val="0"/>
                <w:sz w:val="18"/>
                <w:szCs w:val="20"/>
                <w:lang w:val="en-GB" w:eastAsia="en-GB"/>
              </w:rPr>
              <w:t>6</w:t>
            </w:r>
            <w:r w:rsidRPr="00041824">
              <w:rPr>
                <w:rFonts w:ascii="Arial" w:eastAsia="Times New Roman" w:hAnsi="Arial" w:cs="Times New Roman"/>
                <w:color w:val="FF0000"/>
                <w:kern w:val="0"/>
                <w:sz w:val="18"/>
                <w:szCs w:val="20"/>
                <w:lang w:val="en-GB" w:eastAsia="en-GB"/>
              </w:rPr>
              <w:t>:</w:t>
            </w:r>
            <w:r w:rsidRPr="00041824">
              <w:rPr>
                <w:rFonts w:ascii="Arial" w:eastAsia="Times New Roman" w:hAnsi="Arial" w:cs="Times New Roman"/>
                <w:color w:val="FF0000"/>
                <w:kern w:val="0"/>
                <w:sz w:val="18"/>
                <w:szCs w:val="20"/>
                <w:lang w:val="en-GB" w:eastAsia="en-GB"/>
              </w:rPr>
              <w:tab/>
              <w:t xml:space="preserve">Applicable for conditions where note </w:t>
            </w:r>
            <w:r w:rsidRPr="003D5C24">
              <w:rPr>
                <w:rFonts w:ascii="Arial" w:eastAsia="Times New Roman" w:hAnsi="Arial" w:cs="Times New Roman" w:hint="eastAsia"/>
                <w:color w:val="FF0000"/>
                <w:kern w:val="0"/>
                <w:sz w:val="18"/>
                <w:szCs w:val="20"/>
                <w:lang w:val="en-GB" w:eastAsia="en-GB"/>
              </w:rPr>
              <w:t>4</w:t>
            </w:r>
            <w:r>
              <w:rPr>
                <w:rFonts w:ascii="Arial" w:eastAsia="Times New Roman" w:hAnsi="Arial" w:cs="Times New Roman"/>
                <w:color w:val="FF0000"/>
                <w:kern w:val="0"/>
                <w:sz w:val="18"/>
                <w:szCs w:val="20"/>
                <w:lang w:val="en-GB" w:eastAsia="en-GB"/>
              </w:rPr>
              <w:t xml:space="preserve"> and note 5</w:t>
            </w:r>
            <w:r w:rsidRPr="00041824">
              <w:rPr>
                <w:rFonts w:ascii="Arial" w:eastAsia="Times New Roman" w:hAnsi="Arial" w:cs="Times New Roman"/>
                <w:color w:val="FF0000"/>
                <w:kern w:val="0"/>
                <w:sz w:val="18"/>
                <w:szCs w:val="20"/>
                <w:lang w:val="en-GB" w:eastAsia="en-GB"/>
              </w:rPr>
              <w:t xml:space="preserve"> do not apply.</w:t>
            </w:r>
          </w:p>
        </w:tc>
      </w:tr>
    </w:tbl>
    <w:p w14:paraId="5A2B1725" w14:textId="577C3EE5" w:rsidR="00761FA5" w:rsidRDefault="00761FA5" w:rsidP="00761FA5">
      <w:pPr>
        <w:widowControl/>
        <w:spacing w:before="180" w:after="180"/>
        <w:rPr>
          <w:rFonts w:ascii="Times New Roman" w:eastAsia="宋体" w:hAnsi="Times New Roman" w:cs="Times New Roman"/>
          <w:b/>
          <w:sz w:val="22"/>
          <w:szCs w:val="20"/>
        </w:rPr>
      </w:pPr>
      <w:r>
        <w:rPr>
          <w:rFonts w:ascii="Times New Roman" w:eastAsia="宋体" w:hAnsi="Times New Roman" w:cs="Times New Roman"/>
          <w:b/>
          <w:sz w:val="22"/>
          <w:szCs w:val="20"/>
        </w:rPr>
        <w:t>P</w:t>
      </w:r>
      <w:r w:rsidRPr="00A439F7">
        <w:rPr>
          <w:rFonts w:ascii="Times New Roman" w:eastAsia="宋体" w:hAnsi="Times New Roman" w:cs="Times New Roman"/>
          <w:b/>
          <w:sz w:val="22"/>
          <w:szCs w:val="20"/>
        </w:rPr>
        <w:t xml:space="preserve">roposal 1: </w:t>
      </w:r>
      <w:r w:rsidRPr="00933B2E">
        <w:rPr>
          <w:rFonts w:ascii="Times New Roman" w:eastAsia="宋体" w:hAnsi="Times New Roman" w:cs="Times New Roman"/>
          <w:sz w:val="22"/>
          <w:szCs w:val="20"/>
        </w:rPr>
        <w:t xml:space="preserve">The power boosting is only applied to current inner region, and only upper bound of </w:t>
      </w:r>
      <w:proofErr w:type="spellStart"/>
      <w:r w:rsidRPr="00933B2E">
        <w:rPr>
          <w:rFonts w:ascii="Times New Roman" w:eastAsia="宋体" w:hAnsi="Times New Roman" w:cs="Times New Roman"/>
          <w:sz w:val="22"/>
          <w:szCs w:val="20"/>
          <w:lang w:val="en-GB"/>
        </w:rPr>
        <w:t>P</w:t>
      </w:r>
      <w:r w:rsidRPr="00933B2E">
        <w:rPr>
          <w:rFonts w:ascii="Times New Roman" w:eastAsia="宋体" w:hAnsi="Times New Roman" w:cs="Times New Roman"/>
          <w:sz w:val="22"/>
          <w:szCs w:val="20"/>
          <w:vertAlign w:val="subscript"/>
          <w:lang w:val="en-GB"/>
        </w:rPr>
        <w:t>CMAX,f,c</w:t>
      </w:r>
      <w:proofErr w:type="spellEnd"/>
      <w:r w:rsidRPr="00933B2E">
        <w:rPr>
          <w:rFonts w:ascii="Times New Roman" w:eastAsia="宋体" w:hAnsi="Times New Roman" w:cs="Times New Roman"/>
          <w:sz w:val="22"/>
          <w:szCs w:val="20"/>
        </w:rPr>
        <w:t xml:space="preserve"> can be improved. </w:t>
      </w:r>
      <w:r w:rsidR="00D52276">
        <w:rPr>
          <w:rFonts w:ascii="Times New Roman" w:eastAsia="宋体" w:hAnsi="Times New Roman" w:cs="Times New Roman"/>
          <w:sz w:val="22"/>
          <w:szCs w:val="20"/>
        </w:rPr>
        <w:t>T</w:t>
      </w:r>
      <w:r w:rsidRPr="00933B2E">
        <w:rPr>
          <w:rFonts w:ascii="Times New Roman" w:eastAsia="宋体" w:hAnsi="Times New Roman" w:cs="Times New Roman"/>
          <w:sz w:val="22"/>
          <w:szCs w:val="20"/>
        </w:rPr>
        <w:t xml:space="preserve">he MPR requirement for the inner region </w:t>
      </w:r>
      <w:r w:rsidR="00140AF0">
        <w:rPr>
          <w:rFonts w:ascii="Times New Roman" w:eastAsia="宋体" w:hAnsi="Times New Roman" w:cs="Times New Roman"/>
          <w:sz w:val="22"/>
          <w:szCs w:val="20"/>
        </w:rPr>
        <w:t>retain</w:t>
      </w:r>
      <w:r w:rsidRPr="00933B2E">
        <w:rPr>
          <w:rFonts w:ascii="Times New Roman" w:eastAsia="宋体" w:hAnsi="Times New Roman" w:cs="Times New Roman"/>
          <w:sz w:val="22"/>
          <w:szCs w:val="20"/>
        </w:rPr>
        <w:t>s at 0dB.</w:t>
      </w:r>
    </w:p>
    <w:p w14:paraId="2C86D0B3" w14:textId="31DD46E6" w:rsidR="00041824" w:rsidRDefault="00761FA5" w:rsidP="00125E15">
      <w:pPr>
        <w:widowControl/>
        <w:spacing w:before="180" w:after="180"/>
        <w:rPr>
          <w:rFonts w:ascii="Times New Roman" w:eastAsia="宋体" w:hAnsi="Times New Roman" w:cs="Times New Roman"/>
          <w:sz w:val="22"/>
          <w:szCs w:val="20"/>
        </w:rPr>
      </w:pPr>
      <w:r w:rsidRPr="004D278B">
        <w:rPr>
          <w:rFonts w:ascii="Times New Roman" w:eastAsia="宋体" w:hAnsi="Times New Roman" w:cs="Times New Roman"/>
          <w:b/>
          <w:sz w:val="22"/>
          <w:szCs w:val="20"/>
        </w:rPr>
        <w:t xml:space="preserve">Proposal </w:t>
      </w:r>
      <w:r>
        <w:rPr>
          <w:rFonts w:ascii="Times New Roman" w:eastAsia="宋体" w:hAnsi="Times New Roman" w:cs="Times New Roman"/>
          <w:b/>
          <w:sz w:val="22"/>
          <w:szCs w:val="20"/>
        </w:rPr>
        <w:t>2</w:t>
      </w:r>
      <w:r w:rsidRPr="004D278B">
        <w:rPr>
          <w:rFonts w:ascii="Times New Roman" w:eastAsia="宋体" w:hAnsi="Times New Roman" w:cs="Times New Roman"/>
          <w:b/>
          <w:sz w:val="22"/>
          <w:szCs w:val="20"/>
        </w:rPr>
        <w:t xml:space="preserve">: </w:t>
      </w:r>
      <w:r w:rsidR="007237F6" w:rsidRPr="007237F6">
        <w:rPr>
          <w:rFonts w:ascii="Times New Roman" w:eastAsia="宋体" w:hAnsi="Times New Roman" w:cs="Times New Roman"/>
          <w:sz w:val="22"/>
          <w:szCs w:val="20"/>
        </w:rPr>
        <w:t xml:space="preserve">Introducing a new parameter to indicate power boost value is better than reusing </w:t>
      </w:r>
      <w:proofErr w:type="spellStart"/>
      <w:r w:rsidR="007237F6" w:rsidRPr="007237F6">
        <w:rPr>
          <w:rFonts w:ascii="Times New Roman" w:eastAsia="宋体" w:hAnsi="Times New Roman" w:cs="Times New Roman"/>
          <w:sz w:val="22"/>
          <w:szCs w:val="20"/>
        </w:rPr>
        <w:t>ΔP</w:t>
      </w:r>
      <w:r w:rsidR="007237F6" w:rsidRPr="00A75E6C">
        <w:rPr>
          <w:rFonts w:ascii="Times New Roman" w:eastAsia="宋体" w:hAnsi="Times New Roman" w:cs="Times New Roman"/>
          <w:sz w:val="22"/>
          <w:szCs w:val="20"/>
          <w:vertAlign w:val="subscript"/>
        </w:rPr>
        <w:t>Powerclass</w:t>
      </w:r>
      <w:proofErr w:type="spellEnd"/>
      <w:r w:rsidR="007237F6" w:rsidRPr="007237F6">
        <w:rPr>
          <w:rFonts w:ascii="Times New Roman" w:eastAsia="宋体" w:hAnsi="Times New Roman" w:cs="Times New Roman"/>
          <w:sz w:val="22"/>
          <w:szCs w:val="20"/>
        </w:rPr>
        <w:t xml:space="preserve">, e.g., </w:t>
      </w:r>
      <w:proofErr w:type="spellStart"/>
      <w:r w:rsidR="007237F6" w:rsidRPr="007237F6">
        <w:rPr>
          <w:rFonts w:ascii="Times New Roman" w:eastAsia="宋体" w:hAnsi="Times New Roman" w:cs="Times New Roman"/>
          <w:sz w:val="22"/>
          <w:szCs w:val="20"/>
        </w:rPr>
        <w:t>ΔP</w:t>
      </w:r>
      <w:r w:rsidR="007237F6" w:rsidRPr="007237F6">
        <w:rPr>
          <w:rFonts w:ascii="Times New Roman" w:eastAsia="宋体" w:hAnsi="Times New Roman" w:cs="Times New Roman"/>
          <w:sz w:val="22"/>
          <w:szCs w:val="20"/>
          <w:vertAlign w:val="subscript"/>
        </w:rPr>
        <w:t>PowerBoost</w:t>
      </w:r>
      <w:proofErr w:type="spellEnd"/>
      <w:r w:rsidR="007237F6" w:rsidRPr="007237F6">
        <w:rPr>
          <w:rFonts w:ascii="Times New Roman" w:eastAsia="宋体" w:hAnsi="Times New Roman" w:cs="Times New Roman"/>
          <w:sz w:val="22"/>
          <w:szCs w:val="20"/>
        </w:rPr>
        <w:t>.</w:t>
      </w:r>
    </w:p>
    <w:p w14:paraId="47ECB9B8" w14:textId="1D60961F" w:rsidR="00CB7B7F" w:rsidRDefault="00CB7B7F" w:rsidP="00CB7B7F">
      <w:pPr>
        <w:keepNext/>
        <w:keepLines/>
        <w:overflowPunct w:val="0"/>
        <w:autoSpaceDE w:val="0"/>
        <w:autoSpaceDN w:val="0"/>
        <w:adjustRightInd w:val="0"/>
        <w:spacing w:before="60" w:after="240"/>
        <w:textAlignment w:val="baseline"/>
        <w:rPr>
          <w:rFonts w:ascii="Times New Roman" w:eastAsia="Times New Roman" w:hAnsi="Times New Roman" w:cs="Times New Roman"/>
          <w:kern w:val="0"/>
          <w:sz w:val="22"/>
          <w:szCs w:val="20"/>
          <w:lang w:val="en-GB"/>
        </w:rPr>
      </w:pPr>
      <w:r w:rsidRPr="0031066C">
        <w:rPr>
          <w:rFonts w:ascii="Times New Roman" w:eastAsia="宋体" w:hAnsi="Times New Roman" w:cs="Times New Roman"/>
          <w:b/>
          <w:sz w:val="22"/>
          <w:szCs w:val="20"/>
        </w:rPr>
        <w:t xml:space="preserve">Proposal 3: </w:t>
      </w:r>
      <w:r w:rsidRPr="00CB7B7F">
        <w:rPr>
          <w:rFonts w:ascii="Times New Roman" w:eastAsia="Times New Roman" w:hAnsi="Times New Roman" w:cs="Times New Roman"/>
          <w:kern w:val="0"/>
          <w:sz w:val="22"/>
          <w:szCs w:val="20"/>
          <w:lang w:val="en-GB"/>
        </w:rPr>
        <w:t>Scheme1 can be used as baseline for R18 power boosting.</w:t>
      </w:r>
    </w:p>
    <w:p w14:paraId="1D6BE354" w14:textId="16C84A99" w:rsidR="00F44C16" w:rsidRPr="00125E15" w:rsidRDefault="00F44C16" w:rsidP="00F44C16">
      <w:pPr>
        <w:keepNext/>
        <w:keepLines/>
        <w:overflowPunct w:val="0"/>
        <w:autoSpaceDE w:val="0"/>
        <w:autoSpaceDN w:val="0"/>
        <w:adjustRightInd w:val="0"/>
        <w:spacing w:before="120" w:after="240" w:line="300" w:lineRule="exact"/>
        <w:textAlignment w:val="baseline"/>
        <w:rPr>
          <w:rFonts w:ascii="Times New Roman" w:eastAsia="宋体" w:hAnsi="Times New Roman" w:cs="Times New Roman"/>
          <w:b/>
          <w:sz w:val="22"/>
          <w:szCs w:val="20"/>
        </w:rPr>
      </w:pPr>
      <w:r w:rsidRPr="0043514A">
        <w:rPr>
          <w:rFonts w:ascii="Times New Roman" w:eastAsia="宋体" w:hAnsi="Times New Roman" w:cs="Times New Roman"/>
          <w:b/>
          <w:sz w:val="22"/>
          <w:szCs w:val="20"/>
        </w:rPr>
        <w:t>P</w:t>
      </w:r>
      <w:r w:rsidRPr="0043514A">
        <w:rPr>
          <w:rFonts w:ascii="Times New Roman" w:eastAsia="宋体" w:hAnsi="Times New Roman" w:cs="Times New Roman" w:hint="eastAsia"/>
          <w:b/>
          <w:sz w:val="22"/>
          <w:szCs w:val="20"/>
        </w:rPr>
        <w:t>roposal</w:t>
      </w:r>
      <w:r w:rsidRPr="0043514A">
        <w:rPr>
          <w:rFonts w:ascii="Times New Roman" w:eastAsia="宋体" w:hAnsi="Times New Roman" w:cs="Times New Roman"/>
          <w:b/>
          <w:sz w:val="22"/>
          <w:szCs w:val="20"/>
        </w:rPr>
        <w:t xml:space="preserve"> 4</w:t>
      </w:r>
      <w:r w:rsidRPr="0043514A">
        <w:rPr>
          <w:rFonts w:ascii="Times New Roman" w:eastAsia="宋体" w:hAnsi="Times New Roman" w:cs="Times New Roman" w:hint="eastAsia"/>
          <w:b/>
          <w:sz w:val="22"/>
          <w:szCs w:val="20"/>
        </w:rPr>
        <w:t>：</w:t>
      </w:r>
      <w:r w:rsidRPr="00F44C16">
        <w:rPr>
          <w:rFonts w:ascii="Times New Roman" w:eastAsia="宋体" w:hAnsi="Times New Roman" w:cs="Times New Roman"/>
          <w:sz w:val="22"/>
          <w:szCs w:val="20"/>
        </w:rPr>
        <w:t>I</w:t>
      </w:r>
      <w:r w:rsidRPr="00F44C16">
        <w:rPr>
          <w:rFonts w:ascii="Times New Roman" w:eastAsia="宋体" w:hAnsi="Times New Roman" w:cs="Times New Roman" w:hint="eastAsia"/>
          <w:sz w:val="22"/>
          <w:szCs w:val="20"/>
        </w:rPr>
        <w:t>f</w:t>
      </w:r>
      <w:r w:rsidRPr="00F44C16">
        <w:rPr>
          <w:rFonts w:ascii="Times New Roman" w:eastAsia="宋体" w:hAnsi="Times New Roman" w:cs="Times New Roman"/>
          <w:sz w:val="22"/>
          <w:szCs w:val="20"/>
        </w:rPr>
        <w:t xml:space="preserve"> both the bounds of </w:t>
      </w:r>
      <w:proofErr w:type="spellStart"/>
      <w:r w:rsidRPr="00F44C16">
        <w:rPr>
          <w:rFonts w:ascii="Times New Roman" w:eastAsia="宋体" w:hAnsi="Times New Roman"/>
        </w:rPr>
        <w:t>P</w:t>
      </w:r>
      <w:r w:rsidRPr="00F44C16">
        <w:rPr>
          <w:rFonts w:ascii="Times New Roman" w:eastAsia="宋体" w:hAnsi="Times New Roman"/>
          <w:vertAlign w:val="subscript"/>
        </w:rPr>
        <w:t>CMAX,f,c</w:t>
      </w:r>
      <w:proofErr w:type="spellEnd"/>
      <w:r w:rsidRPr="00F44C16">
        <w:rPr>
          <w:rFonts w:ascii="Times New Roman" w:eastAsia="宋体" w:hAnsi="Times New Roman"/>
          <w:vertAlign w:val="subscript"/>
        </w:rPr>
        <w:t xml:space="preserve"> </w:t>
      </w:r>
      <w:r w:rsidRPr="00F44C16">
        <w:rPr>
          <w:rFonts w:ascii="Times New Roman" w:eastAsia="宋体" w:hAnsi="Times New Roman" w:cs="Times New Roman"/>
          <w:sz w:val="22"/>
          <w:szCs w:val="20"/>
        </w:rPr>
        <w:t xml:space="preserve">need to be increased, the boost value should be set to smaller than 1dB, e.g. </w:t>
      </w:r>
      <w:proofErr w:type="spellStart"/>
      <w:r w:rsidRPr="00F44C16">
        <w:rPr>
          <w:rFonts w:ascii="Times New Roman" w:eastAsia="宋体" w:hAnsi="Times New Roman" w:cs="Times New Roman"/>
          <w:sz w:val="22"/>
          <w:szCs w:val="20"/>
        </w:rPr>
        <w:t>ΔP</w:t>
      </w:r>
      <w:r w:rsidRPr="00F44C16">
        <w:rPr>
          <w:rFonts w:ascii="Times New Roman" w:eastAsia="宋体" w:hAnsi="Times New Roman" w:cs="Times New Roman"/>
          <w:sz w:val="22"/>
          <w:szCs w:val="20"/>
          <w:vertAlign w:val="subscript"/>
        </w:rPr>
        <w:t>PowerBoost</w:t>
      </w:r>
      <w:proofErr w:type="spellEnd"/>
      <w:r w:rsidRPr="00F44C16">
        <w:rPr>
          <w:rFonts w:ascii="Times New Roman" w:eastAsia="宋体" w:hAnsi="Times New Roman" w:cs="Times New Roman"/>
          <w:sz w:val="22"/>
          <w:szCs w:val="20"/>
        </w:rPr>
        <w:t xml:space="preserve"> =0.3dB.</w:t>
      </w:r>
    </w:p>
    <w:p w14:paraId="4B013692" w14:textId="77777777" w:rsidR="00041824" w:rsidRPr="009F2B41" w:rsidRDefault="00041824" w:rsidP="009F2B41">
      <w:pPr>
        <w:pStyle w:val="afb"/>
        <w:keepNext/>
        <w:keepLines/>
        <w:numPr>
          <w:ilvl w:val="0"/>
          <w:numId w:val="1"/>
        </w:numPr>
        <w:pBdr>
          <w:top w:val="single" w:sz="12" w:space="3" w:color="auto"/>
        </w:pBdr>
        <w:spacing w:before="240" w:after="180"/>
        <w:ind w:left="0" w:firstLine="0"/>
        <w:outlineLvl w:val="0"/>
        <w:rPr>
          <w:sz w:val="36"/>
          <w:szCs w:val="36"/>
        </w:rPr>
      </w:pPr>
      <w:r w:rsidRPr="009F2B41">
        <w:rPr>
          <w:sz w:val="36"/>
          <w:szCs w:val="36"/>
        </w:rPr>
        <w:t>References</w:t>
      </w:r>
      <w:bookmarkEnd w:id="3"/>
      <w:bookmarkEnd w:id="4"/>
    </w:p>
    <w:p w14:paraId="08976D30" w14:textId="32B6FB46" w:rsidR="00041824" w:rsidRPr="00041824" w:rsidRDefault="00316AA6" w:rsidP="00041824">
      <w:pPr>
        <w:widowControl/>
        <w:numPr>
          <w:ilvl w:val="0"/>
          <w:numId w:val="2"/>
        </w:numPr>
        <w:spacing w:after="180"/>
        <w:contextualSpacing/>
        <w:jc w:val="left"/>
        <w:rPr>
          <w:rFonts w:ascii="Times New Roman" w:eastAsia="等线" w:hAnsi="Times New Roman" w:cs="Times New Roman"/>
          <w:color w:val="000000"/>
          <w:kern w:val="0"/>
          <w:sz w:val="20"/>
          <w:szCs w:val="20"/>
        </w:rPr>
      </w:pPr>
      <w:bookmarkStart w:id="45" w:name="_Ref118729025"/>
      <w:bookmarkStart w:id="46" w:name="_Ref118752128"/>
      <w:r w:rsidRPr="00316AA6">
        <w:rPr>
          <w:rFonts w:ascii="Times New Roman" w:eastAsia="等线" w:hAnsi="Times New Roman" w:cs="Times New Roman"/>
          <w:color w:val="000000"/>
          <w:kern w:val="0"/>
          <w:sz w:val="20"/>
          <w:szCs w:val="20"/>
          <w:lang w:val="en-GB"/>
        </w:rPr>
        <w:t>R4-2317652</w:t>
      </w:r>
      <w:r>
        <w:rPr>
          <w:rFonts w:ascii="Times New Roman" w:eastAsia="等线" w:hAnsi="Times New Roman" w:cs="Times New Roman"/>
          <w:color w:val="000000"/>
          <w:kern w:val="0"/>
          <w:sz w:val="20"/>
          <w:szCs w:val="20"/>
          <w:lang w:val="en-GB"/>
        </w:rPr>
        <w:t xml:space="preserve"> </w:t>
      </w:r>
      <w:r w:rsidRPr="00316AA6">
        <w:rPr>
          <w:rFonts w:ascii="Times New Roman" w:eastAsia="等线" w:hAnsi="Times New Roman" w:cs="Times New Roman"/>
          <w:color w:val="000000"/>
          <w:kern w:val="0"/>
          <w:sz w:val="20"/>
          <w:szCs w:val="20"/>
          <w:lang w:val="en-GB"/>
        </w:rPr>
        <w:t>WF on enhancement for MPR reduction</w:t>
      </w:r>
      <w:r w:rsidR="00041824" w:rsidRPr="00041824">
        <w:rPr>
          <w:rFonts w:ascii="Times New Roman" w:eastAsia="等线" w:hAnsi="Times New Roman" w:cs="Times New Roman"/>
          <w:color w:val="000000"/>
          <w:kern w:val="0"/>
          <w:sz w:val="20"/>
          <w:szCs w:val="20"/>
          <w:lang w:val="en-GB"/>
        </w:rPr>
        <w:t>, RAN4#108</w:t>
      </w:r>
      <w:r>
        <w:rPr>
          <w:rFonts w:ascii="Times New Roman" w:eastAsia="等线" w:hAnsi="Times New Roman" w:cs="Times New Roman"/>
          <w:color w:val="000000"/>
          <w:kern w:val="0"/>
          <w:sz w:val="20"/>
          <w:szCs w:val="20"/>
          <w:lang w:val="en-GB"/>
        </w:rPr>
        <w:t>-</w:t>
      </w:r>
      <w:r>
        <w:rPr>
          <w:rFonts w:ascii="Times New Roman" w:eastAsia="等线" w:hAnsi="Times New Roman" w:cs="Times New Roman" w:hint="eastAsia"/>
          <w:color w:val="000000"/>
          <w:kern w:val="0"/>
          <w:sz w:val="20"/>
          <w:szCs w:val="20"/>
          <w:lang w:val="en-GB"/>
        </w:rPr>
        <w:t>bis</w:t>
      </w:r>
      <w:r w:rsidR="00041824" w:rsidRPr="00041824">
        <w:rPr>
          <w:rFonts w:ascii="Times New Roman" w:eastAsia="等线" w:hAnsi="Times New Roman" w:cs="Times New Roman"/>
          <w:color w:val="000000"/>
          <w:kern w:val="0"/>
          <w:sz w:val="20"/>
          <w:szCs w:val="20"/>
        </w:rPr>
        <w:t>.</w:t>
      </w:r>
    </w:p>
    <w:bookmarkEnd w:id="45"/>
    <w:bookmarkEnd w:id="46"/>
    <w:p w14:paraId="702CC802" w14:textId="18AD10DA" w:rsidR="008251D3" w:rsidRDefault="00041824" w:rsidP="008251D3">
      <w:pPr>
        <w:widowControl/>
        <w:numPr>
          <w:ilvl w:val="0"/>
          <w:numId w:val="2"/>
        </w:numPr>
        <w:spacing w:after="180"/>
        <w:contextualSpacing/>
        <w:jc w:val="left"/>
        <w:rPr>
          <w:rFonts w:ascii="Times New Roman" w:eastAsia="等线" w:hAnsi="Times New Roman" w:cs="Times New Roman"/>
          <w:color w:val="AEAAAA" w:themeColor="background2" w:themeShade="BF"/>
          <w:kern w:val="0"/>
          <w:sz w:val="20"/>
          <w:szCs w:val="20"/>
          <w:lang w:val="en-GB"/>
        </w:rPr>
      </w:pPr>
      <w:r w:rsidRPr="002F3274">
        <w:rPr>
          <w:rFonts w:ascii="Times New Roman" w:eastAsia="等线" w:hAnsi="Times New Roman" w:cs="Times New Roman"/>
          <w:kern w:val="0"/>
          <w:sz w:val="20"/>
          <w:szCs w:val="20"/>
          <w:lang w:val="en-GB"/>
        </w:rPr>
        <w:t>R4-2311286 UL power enhancement using transparent techniques, RAN4#108.</w:t>
      </w:r>
    </w:p>
    <w:p w14:paraId="426C2ADA" w14:textId="7E8C1197" w:rsidR="008251D3" w:rsidRDefault="008251D3" w:rsidP="008251D3">
      <w:pPr>
        <w:widowControl/>
        <w:numPr>
          <w:ilvl w:val="0"/>
          <w:numId w:val="2"/>
        </w:numPr>
        <w:spacing w:after="180"/>
        <w:contextualSpacing/>
        <w:jc w:val="left"/>
        <w:rPr>
          <w:rFonts w:ascii="Times New Roman" w:eastAsia="等线" w:hAnsi="Times New Roman" w:cs="Times New Roman"/>
          <w:kern w:val="0"/>
          <w:sz w:val="20"/>
          <w:szCs w:val="20"/>
          <w:lang w:val="en-GB"/>
        </w:rPr>
      </w:pPr>
      <w:r w:rsidRPr="008251D3">
        <w:rPr>
          <w:rFonts w:ascii="Times New Roman" w:eastAsia="等线" w:hAnsi="Times New Roman" w:cs="Times New Roman"/>
          <w:kern w:val="0"/>
          <w:sz w:val="20"/>
          <w:szCs w:val="20"/>
          <w:lang w:val="en-GB"/>
        </w:rPr>
        <w:t>R4-2318963</w:t>
      </w:r>
      <w:r>
        <w:rPr>
          <w:rFonts w:ascii="Times New Roman" w:eastAsia="等线" w:hAnsi="Times New Roman" w:cs="Times New Roman"/>
          <w:kern w:val="0"/>
          <w:sz w:val="20"/>
          <w:szCs w:val="20"/>
          <w:lang w:val="en-GB"/>
        </w:rPr>
        <w:t xml:space="preserve"> </w:t>
      </w:r>
      <w:r w:rsidRPr="008251D3">
        <w:rPr>
          <w:rFonts w:ascii="Times New Roman" w:eastAsia="等线" w:hAnsi="Times New Roman" w:cs="Times New Roman"/>
          <w:kern w:val="0"/>
          <w:sz w:val="20"/>
          <w:szCs w:val="20"/>
          <w:lang w:val="en-GB"/>
        </w:rPr>
        <w:t>Draft CR1 for TS38.101-1 on coverage enhancement</w:t>
      </w:r>
      <w:r>
        <w:rPr>
          <w:rFonts w:ascii="Times New Roman" w:eastAsia="等线" w:hAnsi="Times New Roman" w:cs="Times New Roman"/>
          <w:kern w:val="0"/>
          <w:sz w:val="20"/>
          <w:szCs w:val="20"/>
          <w:lang w:val="en-GB"/>
        </w:rPr>
        <w:t xml:space="preserve">, </w:t>
      </w:r>
      <w:r w:rsidRPr="002F3274">
        <w:rPr>
          <w:rFonts w:ascii="Times New Roman" w:eastAsia="等线" w:hAnsi="Times New Roman" w:cs="Times New Roman"/>
          <w:kern w:val="0"/>
          <w:sz w:val="20"/>
          <w:szCs w:val="20"/>
          <w:lang w:val="en-GB"/>
        </w:rPr>
        <w:t>RAN4#10</w:t>
      </w:r>
      <w:r>
        <w:rPr>
          <w:rFonts w:ascii="Times New Roman" w:eastAsia="等线" w:hAnsi="Times New Roman" w:cs="Times New Roman"/>
          <w:kern w:val="0"/>
          <w:sz w:val="20"/>
          <w:szCs w:val="20"/>
          <w:lang w:val="en-GB"/>
        </w:rPr>
        <w:t>9</w:t>
      </w:r>
      <w:r w:rsidRPr="002F3274">
        <w:rPr>
          <w:rFonts w:ascii="Times New Roman" w:eastAsia="等线" w:hAnsi="Times New Roman" w:cs="Times New Roman"/>
          <w:kern w:val="0"/>
          <w:sz w:val="20"/>
          <w:szCs w:val="20"/>
          <w:lang w:val="en-GB"/>
        </w:rPr>
        <w:t>.</w:t>
      </w:r>
    </w:p>
    <w:p w14:paraId="5E8BDD0B" w14:textId="4CADF9C9" w:rsidR="008251D3" w:rsidRPr="008251D3" w:rsidRDefault="008251D3" w:rsidP="008251D3">
      <w:pPr>
        <w:widowControl/>
        <w:numPr>
          <w:ilvl w:val="0"/>
          <w:numId w:val="2"/>
        </w:numPr>
        <w:spacing w:after="180"/>
        <w:contextualSpacing/>
        <w:jc w:val="left"/>
        <w:rPr>
          <w:rFonts w:ascii="Times New Roman" w:eastAsia="等线" w:hAnsi="Times New Roman" w:cs="Times New Roman"/>
          <w:kern w:val="0"/>
          <w:sz w:val="20"/>
          <w:szCs w:val="20"/>
          <w:lang w:val="en-GB"/>
        </w:rPr>
      </w:pPr>
      <w:r w:rsidRPr="008251D3">
        <w:rPr>
          <w:rFonts w:ascii="Times New Roman" w:eastAsia="等线" w:hAnsi="Times New Roman" w:cs="Times New Roman"/>
          <w:kern w:val="0"/>
          <w:sz w:val="20"/>
          <w:szCs w:val="20"/>
          <w:lang w:val="en-GB"/>
        </w:rPr>
        <w:t>R4-2318964</w:t>
      </w:r>
      <w:r>
        <w:rPr>
          <w:rFonts w:ascii="Times New Roman" w:eastAsia="等线" w:hAnsi="Times New Roman" w:cs="Times New Roman"/>
          <w:kern w:val="0"/>
          <w:sz w:val="20"/>
          <w:szCs w:val="20"/>
          <w:lang w:val="en-GB"/>
        </w:rPr>
        <w:t xml:space="preserve"> </w:t>
      </w:r>
      <w:r w:rsidRPr="008251D3">
        <w:rPr>
          <w:rFonts w:ascii="Times New Roman" w:eastAsia="等线" w:hAnsi="Times New Roman" w:cs="Times New Roman"/>
          <w:kern w:val="0"/>
          <w:sz w:val="20"/>
          <w:szCs w:val="20"/>
          <w:lang w:val="en-GB"/>
        </w:rPr>
        <w:t>Draft CR2 for TS38.101-1 on coverage enhancement, RAN4#109.</w:t>
      </w:r>
    </w:p>
    <w:p w14:paraId="6DE24CDC" w14:textId="77777777" w:rsidR="00E62C5A" w:rsidRPr="00041824" w:rsidRDefault="00E62C5A">
      <w:pPr>
        <w:rPr>
          <w:lang w:val="en-GB"/>
        </w:rPr>
      </w:pPr>
    </w:p>
    <w:sectPr w:rsidR="00E62C5A" w:rsidRPr="00041824">
      <w:head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05CF24" w14:textId="77777777" w:rsidR="00BE5B37" w:rsidRDefault="00BE5B37" w:rsidP="00041824">
      <w:r>
        <w:separator/>
      </w:r>
    </w:p>
  </w:endnote>
  <w:endnote w:type="continuationSeparator" w:id="0">
    <w:p w14:paraId="0E24CD83" w14:textId="77777777" w:rsidR="00BE5B37" w:rsidRDefault="00BE5B37" w:rsidP="00041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等线">
    <w:altName w:val="µÈÏß"/>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ËÎÌå"/>
    <w:panose1 w:val="02010600030101010101"/>
    <w:charset w:val="86"/>
    <w:family w:val="auto"/>
    <w:pitch w:val="variable"/>
    <w:sig w:usb0="00000003" w:usb1="288F0000" w:usb2="00000016" w:usb3="00000000" w:csb0="00040001" w:csb1="00000000"/>
  </w:font>
  <w:font w:name="MS Mincho">
    <w:altName w:val="‚l‚r –¾’©"/>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8BE979" w14:textId="77777777" w:rsidR="00BE5B37" w:rsidRDefault="00BE5B37" w:rsidP="00041824">
      <w:r>
        <w:separator/>
      </w:r>
    </w:p>
  </w:footnote>
  <w:footnote w:type="continuationSeparator" w:id="0">
    <w:p w14:paraId="27382136" w14:textId="77777777" w:rsidR="00BE5B37" w:rsidRDefault="00BE5B37" w:rsidP="000418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DA45D" w14:textId="77777777" w:rsidR="005F40B2" w:rsidRDefault="005F40B2">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E1CE8"/>
    <w:multiLevelType w:val="hybridMultilevel"/>
    <w:tmpl w:val="2938B224"/>
    <w:lvl w:ilvl="0" w:tplc="305215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7A6033"/>
    <w:multiLevelType w:val="hybridMultilevel"/>
    <w:tmpl w:val="0F9E62A2"/>
    <w:lvl w:ilvl="0" w:tplc="7F44D06A">
      <w:start w:val="1"/>
      <w:numFmt w:val="decimal"/>
      <w:lvlText w:val="[%1]"/>
      <w:lvlJc w:val="left"/>
      <w:pPr>
        <w:ind w:left="360" w:hanging="360"/>
      </w:pPr>
      <w:rPr>
        <w:rFonts w:hint="default"/>
        <w:color w:val="auto"/>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 w15:restartNumberingAfterBreak="0">
    <w:nsid w:val="15EB0CF6"/>
    <w:multiLevelType w:val="hybridMultilevel"/>
    <w:tmpl w:val="8C5A0100"/>
    <w:lvl w:ilvl="0" w:tplc="305215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480DD9"/>
    <w:multiLevelType w:val="hybridMultilevel"/>
    <w:tmpl w:val="787CA6D4"/>
    <w:lvl w:ilvl="0" w:tplc="4B544C8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D9177C"/>
    <w:multiLevelType w:val="hybridMultilevel"/>
    <w:tmpl w:val="08EA7282"/>
    <w:lvl w:ilvl="0" w:tplc="7060A3E4">
      <w:start w:val="1"/>
      <w:numFmt w:val="decimal"/>
      <w:lvlText w:val="%1、"/>
      <w:lvlJc w:val="left"/>
      <w:pPr>
        <w:ind w:left="644" w:hanging="360"/>
      </w:pPr>
      <w:rPr>
        <w:rFonts w:ascii="Times New Roman" w:eastAsia="Times New Roman"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014"/>
        </w:tabs>
        <w:ind w:left="1014" w:hanging="360"/>
      </w:pPr>
    </w:lvl>
    <w:lvl w:ilvl="2" w:tplc="0409001B" w:tentative="1">
      <w:start w:val="1"/>
      <w:numFmt w:val="lowerRoman"/>
      <w:lvlText w:val="%3."/>
      <w:lvlJc w:val="right"/>
      <w:pPr>
        <w:tabs>
          <w:tab w:val="num" w:pos="1734"/>
        </w:tabs>
        <w:ind w:left="1734" w:hanging="180"/>
      </w:pPr>
    </w:lvl>
    <w:lvl w:ilvl="3" w:tplc="0409000F" w:tentative="1">
      <w:start w:val="1"/>
      <w:numFmt w:val="decimal"/>
      <w:lvlText w:val="%4."/>
      <w:lvlJc w:val="left"/>
      <w:pPr>
        <w:tabs>
          <w:tab w:val="num" w:pos="2454"/>
        </w:tabs>
        <w:ind w:left="2454" w:hanging="360"/>
      </w:pPr>
    </w:lvl>
    <w:lvl w:ilvl="4" w:tplc="04090019" w:tentative="1">
      <w:start w:val="1"/>
      <w:numFmt w:val="lowerLetter"/>
      <w:lvlText w:val="%5."/>
      <w:lvlJc w:val="left"/>
      <w:pPr>
        <w:tabs>
          <w:tab w:val="num" w:pos="3174"/>
        </w:tabs>
        <w:ind w:left="3174" w:hanging="360"/>
      </w:pPr>
    </w:lvl>
    <w:lvl w:ilvl="5" w:tplc="0409001B" w:tentative="1">
      <w:start w:val="1"/>
      <w:numFmt w:val="lowerRoman"/>
      <w:lvlText w:val="%6."/>
      <w:lvlJc w:val="right"/>
      <w:pPr>
        <w:tabs>
          <w:tab w:val="num" w:pos="3894"/>
        </w:tabs>
        <w:ind w:left="3894" w:hanging="180"/>
      </w:pPr>
    </w:lvl>
    <w:lvl w:ilvl="6" w:tplc="0409000F" w:tentative="1">
      <w:start w:val="1"/>
      <w:numFmt w:val="decimal"/>
      <w:lvlText w:val="%7."/>
      <w:lvlJc w:val="left"/>
      <w:pPr>
        <w:tabs>
          <w:tab w:val="num" w:pos="4614"/>
        </w:tabs>
        <w:ind w:left="4614" w:hanging="360"/>
      </w:pPr>
    </w:lvl>
    <w:lvl w:ilvl="7" w:tplc="04090019" w:tentative="1">
      <w:start w:val="1"/>
      <w:numFmt w:val="lowerLetter"/>
      <w:lvlText w:val="%8."/>
      <w:lvlJc w:val="left"/>
      <w:pPr>
        <w:tabs>
          <w:tab w:val="num" w:pos="5334"/>
        </w:tabs>
        <w:ind w:left="5334" w:hanging="360"/>
      </w:pPr>
    </w:lvl>
    <w:lvl w:ilvl="8" w:tplc="0409001B" w:tentative="1">
      <w:start w:val="1"/>
      <w:numFmt w:val="lowerRoman"/>
      <w:lvlText w:val="%9."/>
      <w:lvlJc w:val="right"/>
      <w:pPr>
        <w:tabs>
          <w:tab w:val="num" w:pos="6054"/>
        </w:tabs>
        <w:ind w:left="6054" w:hanging="180"/>
      </w:pPr>
    </w:lvl>
  </w:abstractNum>
  <w:abstractNum w:abstractNumId="6" w15:restartNumberingAfterBreak="0">
    <w:nsid w:val="41731515"/>
    <w:multiLevelType w:val="hybridMultilevel"/>
    <w:tmpl w:val="D764A4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7F6AFB"/>
    <w:multiLevelType w:val="hybridMultilevel"/>
    <w:tmpl w:val="02D052B2"/>
    <w:lvl w:ilvl="0" w:tplc="F6301E7E">
      <w:start w:val="1"/>
      <w:numFmt w:val="bullet"/>
      <w:pStyle w:val="3GPPAgreements"/>
      <w:lvlText w:val=""/>
      <w:lvlJc w:val="left"/>
      <w:pPr>
        <w:ind w:left="502" w:hanging="360"/>
      </w:pPr>
      <w:rPr>
        <w:rFonts w:ascii="Wingdings" w:hAnsi="Wingdings" w:hint="default"/>
        <w:color w:val="auto"/>
        <w:sz w:val="22"/>
      </w:rPr>
    </w:lvl>
    <w:lvl w:ilvl="1" w:tplc="4C8AB2EE">
      <w:start w:val="1"/>
      <w:numFmt w:val="bullet"/>
      <w:lvlText w:val="○"/>
      <w:lvlJc w:val="left"/>
      <w:pPr>
        <w:ind w:left="567" w:hanging="283"/>
      </w:pPr>
      <w:rPr>
        <w:rFonts w:ascii="Times New Roman" w:hAnsi="Times New Roman" w:cs="Times New Roman" w:hint="default"/>
        <w:color w:val="auto"/>
        <w:sz w:val="22"/>
      </w:rPr>
    </w:lvl>
    <w:lvl w:ilvl="2" w:tplc="D190102C">
      <w:start w:val="1"/>
      <w:numFmt w:val="bullet"/>
      <w:lvlText w:val="♦"/>
      <w:lvlJc w:val="left"/>
      <w:pPr>
        <w:ind w:left="851" w:hanging="284"/>
      </w:pPr>
      <w:rPr>
        <w:rFonts w:ascii="Times New Roman" w:hAnsi="Times New Roman" w:cs="Times New Roman" w:hint="default"/>
        <w:color w:val="auto"/>
        <w:sz w:val="22"/>
      </w:rPr>
    </w:lvl>
    <w:lvl w:ilvl="3" w:tplc="EC6223A2">
      <w:start w:val="1"/>
      <w:numFmt w:val="bullet"/>
      <w:lvlText w:val="□"/>
      <w:lvlJc w:val="left"/>
      <w:pPr>
        <w:ind w:left="1134" w:hanging="283"/>
      </w:pPr>
      <w:rPr>
        <w:rFonts w:ascii="Times New Roman" w:hAnsi="Times New Roman" w:cs="Times New Roman" w:hint="default"/>
        <w:color w:val="auto"/>
      </w:rPr>
    </w:lvl>
    <w:lvl w:ilvl="4" w:tplc="6EA2B73E">
      <w:start w:val="1"/>
      <w:numFmt w:val="bullet"/>
      <w:lvlText w:val="▪"/>
      <w:lvlJc w:val="left"/>
      <w:pPr>
        <w:ind w:left="1418" w:hanging="284"/>
      </w:pPr>
      <w:rPr>
        <w:rFonts w:ascii="Times New Roman" w:hAnsi="Times New Roman" w:cs="Times New Roman" w:hint="default"/>
        <w:color w:val="auto"/>
      </w:rPr>
    </w:lvl>
    <w:lvl w:ilvl="5" w:tplc="78584B56">
      <w:start w:val="1"/>
      <w:numFmt w:val="lowerRoman"/>
      <w:lvlText w:val="(%6)"/>
      <w:lvlJc w:val="left"/>
      <w:pPr>
        <w:ind w:left="2160" w:hanging="360"/>
      </w:pPr>
      <w:rPr>
        <w:rFonts w:hint="default"/>
      </w:rPr>
    </w:lvl>
    <w:lvl w:ilvl="6" w:tplc="7214DDE6">
      <w:start w:val="1"/>
      <w:numFmt w:val="decimal"/>
      <w:lvlText w:val="%7."/>
      <w:lvlJc w:val="left"/>
      <w:pPr>
        <w:ind w:left="2520" w:hanging="360"/>
      </w:pPr>
      <w:rPr>
        <w:rFonts w:hint="default"/>
      </w:rPr>
    </w:lvl>
    <w:lvl w:ilvl="7" w:tplc="7F045694">
      <w:start w:val="1"/>
      <w:numFmt w:val="lowerLetter"/>
      <w:lvlText w:val="%8."/>
      <w:lvlJc w:val="left"/>
      <w:pPr>
        <w:ind w:left="2880" w:hanging="360"/>
      </w:pPr>
      <w:rPr>
        <w:rFonts w:hint="default"/>
      </w:rPr>
    </w:lvl>
    <w:lvl w:ilvl="8" w:tplc="CF30E184">
      <w:start w:val="1"/>
      <w:numFmt w:val="lowerRoman"/>
      <w:lvlText w:val="%9."/>
      <w:lvlJc w:val="left"/>
      <w:pPr>
        <w:ind w:left="3240" w:hanging="360"/>
      </w:pPr>
      <w:rPr>
        <w:rFonts w:hint="default"/>
      </w:rPr>
    </w:lvl>
  </w:abstractNum>
  <w:abstractNum w:abstractNumId="8" w15:restartNumberingAfterBreak="0">
    <w:nsid w:val="5101505E"/>
    <w:multiLevelType w:val="hybridMultilevel"/>
    <w:tmpl w:val="96581B3E"/>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2146DF"/>
    <w:multiLevelType w:val="hybridMultilevel"/>
    <w:tmpl w:val="36245138"/>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5FF6A94"/>
    <w:multiLevelType w:val="hybridMultilevel"/>
    <w:tmpl w:val="128E2E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98016D4"/>
    <w:multiLevelType w:val="hybridMultilevel"/>
    <w:tmpl w:val="2938B224"/>
    <w:lvl w:ilvl="0" w:tplc="305215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67651E0"/>
    <w:multiLevelType w:val="hybridMultilevel"/>
    <w:tmpl w:val="6CF8F3A6"/>
    <w:lvl w:ilvl="0" w:tplc="04090001">
      <w:start w:val="1"/>
      <w:numFmt w:val="bullet"/>
      <w:lvlText w:val=""/>
      <w:lvlJc w:val="left"/>
      <w:pPr>
        <w:ind w:left="644" w:hanging="360"/>
      </w:pPr>
      <w:rPr>
        <w:rFonts w:ascii="Symbol" w:hAnsi="Symbol" w:hint="default"/>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7A526B27"/>
    <w:multiLevelType w:val="multilevel"/>
    <w:tmpl w:val="21284A18"/>
    <w:lvl w:ilvl="0">
      <w:start w:val="1"/>
      <w:numFmt w:val="decimal"/>
      <w:lvlText w:val="%1."/>
      <w:lvlJc w:val="left"/>
      <w:pPr>
        <w:ind w:left="502"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E251B0F"/>
    <w:multiLevelType w:val="hybridMultilevel"/>
    <w:tmpl w:val="8C5A0100"/>
    <w:lvl w:ilvl="0" w:tplc="305215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
  </w:num>
  <w:num w:numId="3">
    <w:abstractNumId w:val="7"/>
  </w:num>
  <w:num w:numId="4">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14"/>
  </w:num>
  <w:num w:numId="7">
    <w:abstractNumId w:val="9"/>
  </w:num>
  <w:num w:numId="8">
    <w:abstractNumId w:val="10"/>
  </w:num>
  <w:num w:numId="9">
    <w:abstractNumId w:val="6"/>
  </w:num>
  <w:num w:numId="10">
    <w:abstractNumId w:val="4"/>
  </w:num>
  <w:num w:numId="11">
    <w:abstractNumId w:val="12"/>
  </w:num>
  <w:num w:numId="12">
    <w:abstractNumId w:val="3"/>
  </w:num>
  <w:num w:numId="13">
    <w:abstractNumId w:val="2"/>
  </w:num>
  <w:num w:numId="14">
    <w:abstractNumId w:val="15"/>
  </w:num>
  <w:num w:numId="15">
    <w:abstractNumId w:val="0"/>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58C8"/>
    <w:rsid w:val="000012DC"/>
    <w:rsid w:val="00001F91"/>
    <w:rsid w:val="00004E95"/>
    <w:rsid w:val="00012D00"/>
    <w:rsid w:val="00020594"/>
    <w:rsid w:val="0002198F"/>
    <w:rsid w:val="00021B54"/>
    <w:rsid w:val="0002546C"/>
    <w:rsid w:val="00034C1C"/>
    <w:rsid w:val="00041824"/>
    <w:rsid w:val="000457BC"/>
    <w:rsid w:val="000524CB"/>
    <w:rsid w:val="00062372"/>
    <w:rsid w:val="00075AC3"/>
    <w:rsid w:val="0007729C"/>
    <w:rsid w:val="00083F58"/>
    <w:rsid w:val="00085B53"/>
    <w:rsid w:val="0009096A"/>
    <w:rsid w:val="00096499"/>
    <w:rsid w:val="000A1A04"/>
    <w:rsid w:val="000A7C0D"/>
    <w:rsid w:val="000B097A"/>
    <w:rsid w:val="000C3770"/>
    <w:rsid w:val="000C7791"/>
    <w:rsid w:val="000D1145"/>
    <w:rsid w:val="000D3782"/>
    <w:rsid w:val="000D5E7F"/>
    <w:rsid w:val="000E6EC6"/>
    <w:rsid w:val="000F6323"/>
    <w:rsid w:val="00100066"/>
    <w:rsid w:val="001004E6"/>
    <w:rsid w:val="00102052"/>
    <w:rsid w:val="00102C9D"/>
    <w:rsid w:val="00102D5D"/>
    <w:rsid w:val="001042B8"/>
    <w:rsid w:val="0010767A"/>
    <w:rsid w:val="00125E15"/>
    <w:rsid w:val="00131E14"/>
    <w:rsid w:val="00133454"/>
    <w:rsid w:val="00133795"/>
    <w:rsid w:val="00134047"/>
    <w:rsid w:val="00140AF0"/>
    <w:rsid w:val="00141B57"/>
    <w:rsid w:val="0014287F"/>
    <w:rsid w:val="001428C5"/>
    <w:rsid w:val="001519A8"/>
    <w:rsid w:val="00177BF4"/>
    <w:rsid w:val="00185B5C"/>
    <w:rsid w:val="00187E53"/>
    <w:rsid w:val="00192192"/>
    <w:rsid w:val="00195AD4"/>
    <w:rsid w:val="00195F18"/>
    <w:rsid w:val="001A070C"/>
    <w:rsid w:val="001A64A6"/>
    <w:rsid w:val="001B3384"/>
    <w:rsid w:val="001C0036"/>
    <w:rsid w:val="001C2D13"/>
    <w:rsid w:val="001C6CC2"/>
    <w:rsid w:val="001D0F97"/>
    <w:rsid w:val="001D5D07"/>
    <w:rsid w:val="001E4263"/>
    <w:rsid w:val="001E4DB2"/>
    <w:rsid w:val="001E5853"/>
    <w:rsid w:val="001E7F04"/>
    <w:rsid w:val="001F5907"/>
    <w:rsid w:val="001F5CB9"/>
    <w:rsid w:val="001F6701"/>
    <w:rsid w:val="001F699B"/>
    <w:rsid w:val="0020034C"/>
    <w:rsid w:val="00203CD6"/>
    <w:rsid w:val="00210F99"/>
    <w:rsid w:val="0021460A"/>
    <w:rsid w:val="00221C8E"/>
    <w:rsid w:val="00222AA9"/>
    <w:rsid w:val="0023171A"/>
    <w:rsid w:val="00232E86"/>
    <w:rsid w:val="00247342"/>
    <w:rsid w:val="00251223"/>
    <w:rsid w:val="00261158"/>
    <w:rsid w:val="00262106"/>
    <w:rsid w:val="0026436B"/>
    <w:rsid w:val="002666C8"/>
    <w:rsid w:val="00272B34"/>
    <w:rsid w:val="00273C8F"/>
    <w:rsid w:val="00290586"/>
    <w:rsid w:val="002965CD"/>
    <w:rsid w:val="00297723"/>
    <w:rsid w:val="002A4247"/>
    <w:rsid w:val="002A6194"/>
    <w:rsid w:val="002B3F91"/>
    <w:rsid w:val="002D4C85"/>
    <w:rsid w:val="002D65A2"/>
    <w:rsid w:val="002D6816"/>
    <w:rsid w:val="002D76EA"/>
    <w:rsid w:val="002E29D7"/>
    <w:rsid w:val="002E2E21"/>
    <w:rsid w:val="002E43DC"/>
    <w:rsid w:val="002E698F"/>
    <w:rsid w:val="002E7AAD"/>
    <w:rsid w:val="002F3274"/>
    <w:rsid w:val="00305B1B"/>
    <w:rsid w:val="0031066C"/>
    <w:rsid w:val="00311286"/>
    <w:rsid w:val="003162DD"/>
    <w:rsid w:val="00316331"/>
    <w:rsid w:val="00316AA6"/>
    <w:rsid w:val="0032161E"/>
    <w:rsid w:val="003273E7"/>
    <w:rsid w:val="00331B0A"/>
    <w:rsid w:val="003359C5"/>
    <w:rsid w:val="003361BB"/>
    <w:rsid w:val="00341A9E"/>
    <w:rsid w:val="0034555C"/>
    <w:rsid w:val="003512BF"/>
    <w:rsid w:val="00365408"/>
    <w:rsid w:val="00370362"/>
    <w:rsid w:val="00370D4C"/>
    <w:rsid w:val="00371880"/>
    <w:rsid w:val="0038004C"/>
    <w:rsid w:val="003843EB"/>
    <w:rsid w:val="00391DBE"/>
    <w:rsid w:val="00391E91"/>
    <w:rsid w:val="003A34C8"/>
    <w:rsid w:val="003B64B9"/>
    <w:rsid w:val="003B7A95"/>
    <w:rsid w:val="003D0843"/>
    <w:rsid w:val="003D2EBC"/>
    <w:rsid w:val="003D47AF"/>
    <w:rsid w:val="003D541D"/>
    <w:rsid w:val="003D5C24"/>
    <w:rsid w:val="003E2C47"/>
    <w:rsid w:val="003E3EE0"/>
    <w:rsid w:val="003E50B2"/>
    <w:rsid w:val="003E63E2"/>
    <w:rsid w:val="003F2AFB"/>
    <w:rsid w:val="003F610C"/>
    <w:rsid w:val="004025CF"/>
    <w:rsid w:val="00403D8E"/>
    <w:rsid w:val="00407BA5"/>
    <w:rsid w:val="00411ABD"/>
    <w:rsid w:val="00412989"/>
    <w:rsid w:val="00412F34"/>
    <w:rsid w:val="00415466"/>
    <w:rsid w:val="0041787F"/>
    <w:rsid w:val="00423AEE"/>
    <w:rsid w:val="00427790"/>
    <w:rsid w:val="0043514A"/>
    <w:rsid w:val="0043641A"/>
    <w:rsid w:val="00441E66"/>
    <w:rsid w:val="004449D6"/>
    <w:rsid w:val="00446B67"/>
    <w:rsid w:val="00452AE9"/>
    <w:rsid w:val="004601F8"/>
    <w:rsid w:val="004608F7"/>
    <w:rsid w:val="00464F05"/>
    <w:rsid w:val="0047218B"/>
    <w:rsid w:val="004729F0"/>
    <w:rsid w:val="004804D1"/>
    <w:rsid w:val="0048137B"/>
    <w:rsid w:val="00497FF5"/>
    <w:rsid w:val="004A39FC"/>
    <w:rsid w:val="004B6108"/>
    <w:rsid w:val="004B6743"/>
    <w:rsid w:val="004C32B0"/>
    <w:rsid w:val="004D278B"/>
    <w:rsid w:val="004D3333"/>
    <w:rsid w:val="004E4782"/>
    <w:rsid w:val="004E4FBC"/>
    <w:rsid w:val="004E650D"/>
    <w:rsid w:val="004F1516"/>
    <w:rsid w:val="005015AC"/>
    <w:rsid w:val="005051B7"/>
    <w:rsid w:val="005056B7"/>
    <w:rsid w:val="00506169"/>
    <w:rsid w:val="00514F5D"/>
    <w:rsid w:val="00530890"/>
    <w:rsid w:val="0053144C"/>
    <w:rsid w:val="00531E70"/>
    <w:rsid w:val="0054081F"/>
    <w:rsid w:val="00546EB0"/>
    <w:rsid w:val="00572AC5"/>
    <w:rsid w:val="0058525D"/>
    <w:rsid w:val="00586067"/>
    <w:rsid w:val="005A3384"/>
    <w:rsid w:val="005A4331"/>
    <w:rsid w:val="005B0756"/>
    <w:rsid w:val="005B2277"/>
    <w:rsid w:val="005B521A"/>
    <w:rsid w:val="005C0389"/>
    <w:rsid w:val="005C1B04"/>
    <w:rsid w:val="005D1AC2"/>
    <w:rsid w:val="005D1E43"/>
    <w:rsid w:val="005D4A17"/>
    <w:rsid w:val="005D5471"/>
    <w:rsid w:val="005D7568"/>
    <w:rsid w:val="005E0C00"/>
    <w:rsid w:val="005E6C00"/>
    <w:rsid w:val="005F0B18"/>
    <w:rsid w:val="005F40B2"/>
    <w:rsid w:val="00606FB4"/>
    <w:rsid w:val="00615E53"/>
    <w:rsid w:val="006205F0"/>
    <w:rsid w:val="00621FA0"/>
    <w:rsid w:val="00623308"/>
    <w:rsid w:val="00631584"/>
    <w:rsid w:val="0063247A"/>
    <w:rsid w:val="00642ABA"/>
    <w:rsid w:val="00644A6D"/>
    <w:rsid w:val="00644A78"/>
    <w:rsid w:val="00644BB3"/>
    <w:rsid w:val="00650427"/>
    <w:rsid w:val="00650DEC"/>
    <w:rsid w:val="00662A9D"/>
    <w:rsid w:val="00665E7F"/>
    <w:rsid w:val="006707EB"/>
    <w:rsid w:val="0067230F"/>
    <w:rsid w:val="0068175C"/>
    <w:rsid w:val="006855E2"/>
    <w:rsid w:val="00694904"/>
    <w:rsid w:val="006C0BF4"/>
    <w:rsid w:val="006C3DDA"/>
    <w:rsid w:val="006C448B"/>
    <w:rsid w:val="006D4BEA"/>
    <w:rsid w:val="006D53F3"/>
    <w:rsid w:val="006D7FFA"/>
    <w:rsid w:val="006E07C2"/>
    <w:rsid w:val="006E609F"/>
    <w:rsid w:val="006E64F0"/>
    <w:rsid w:val="006F32A5"/>
    <w:rsid w:val="006F6F5A"/>
    <w:rsid w:val="006F75CC"/>
    <w:rsid w:val="007102B1"/>
    <w:rsid w:val="00711207"/>
    <w:rsid w:val="00711CD6"/>
    <w:rsid w:val="00722B9E"/>
    <w:rsid w:val="007237F6"/>
    <w:rsid w:val="00727B83"/>
    <w:rsid w:val="007360E6"/>
    <w:rsid w:val="00737AB6"/>
    <w:rsid w:val="00743546"/>
    <w:rsid w:val="00754384"/>
    <w:rsid w:val="00761FA5"/>
    <w:rsid w:val="00770DEA"/>
    <w:rsid w:val="00780829"/>
    <w:rsid w:val="007828CF"/>
    <w:rsid w:val="007872F7"/>
    <w:rsid w:val="00794BBE"/>
    <w:rsid w:val="007A5ED6"/>
    <w:rsid w:val="007A738C"/>
    <w:rsid w:val="007B30FF"/>
    <w:rsid w:val="007B6AA4"/>
    <w:rsid w:val="007C2D08"/>
    <w:rsid w:val="007C77CD"/>
    <w:rsid w:val="007D3FC7"/>
    <w:rsid w:val="007D4452"/>
    <w:rsid w:val="007D5454"/>
    <w:rsid w:val="007E5938"/>
    <w:rsid w:val="007E63F4"/>
    <w:rsid w:val="007F3115"/>
    <w:rsid w:val="0081560D"/>
    <w:rsid w:val="0082139F"/>
    <w:rsid w:val="00822FD6"/>
    <w:rsid w:val="0082452C"/>
    <w:rsid w:val="008251D3"/>
    <w:rsid w:val="00833D52"/>
    <w:rsid w:val="00837479"/>
    <w:rsid w:val="008444F6"/>
    <w:rsid w:val="00845A1E"/>
    <w:rsid w:val="008567B7"/>
    <w:rsid w:val="00862ECA"/>
    <w:rsid w:val="00866346"/>
    <w:rsid w:val="008701E6"/>
    <w:rsid w:val="00870A38"/>
    <w:rsid w:val="00870AAA"/>
    <w:rsid w:val="00880185"/>
    <w:rsid w:val="00885322"/>
    <w:rsid w:val="008A1257"/>
    <w:rsid w:val="008A2F9A"/>
    <w:rsid w:val="008A3B78"/>
    <w:rsid w:val="008A5D29"/>
    <w:rsid w:val="008B142C"/>
    <w:rsid w:val="008B6F54"/>
    <w:rsid w:val="008C2BEF"/>
    <w:rsid w:val="008C7112"/>
    <w:rsid w:val="008D1F2B"/>
    <w:rsid w:val="008D6D72"/>
    <w:rsid w:val="008F3097"/>
    <w:rsid w:val="009013F2"/>
    <w:rsid w:val="009019FE"/>
    <w:rsid w:val="00902526"/>
    <w:rsid w:val="009055B1"/>
    <w:rsid w:val="00905842"/>
    <w:rsid w:val="00910FC4"/>
    <w:rsid w:val="00925C02"/>
    <w:rsid w:val="00930252"/>
    <w:rsid w:val="0093316F"/>
    <w:rsid w:val="00933B2E"/>
    <w:rsid w:val="009419A4"/>
    <w:rsid w:val="00941C84"/>
    <w:rsid w:val="009423D6"/>
    <w:rsid w:val="00946122"/>
    <w:rsid w:val="00963D21"/>
    <w:rsid w:val="0096470D"/>
    <w:rsid w:val="00977441"/>
    <w:rsid w:val="009819DA"/>
    <w:rsid w:val="0098437A"/>
    <w:rsid w:val="009845F6"/>
    <w:rsid w:val="00986AF1"/>
    <w:rsid w:val="00992342"/>
    <w:rsid w:val="009945E3"/>
    <w:rsid w:val="00995EFD"/>
    <w:rsid w:val="00997907"/>
    <w:rsid w:val="009A01C4"/>
    <w:rsid w:val="009A3A32"/>
    <w:rsid w:val="009B4A72"/>
    <w:rsid w:val="009C2A4A"/>
    <w:rsid w:val="009C6195"/>
    <w:rsid w:val="009C7624"/>
    <w:rsid w:val="009D03F7"/>
    <w:rsid w:val="009D1183"/>
    <w:rsid w:val="009D1D16"/>
    <w:rsid w:val="009F0915"/>
    <w:rsid w:val="009F198F"/>
    <w:rsid w:val="009F2B41"/>
    <w:rsid w:val="009F5AA2"/>
    <w:rsid w:val="00A0571C"/>
    <w:rsid w:val="00A05C12"/>
    <w:rsid w:val="00A12C85"/>
    <w:rsid w:val="00A16A43"/>
    <w:rsid w:val="00A17436"/>
    <w:rsid w:val="00A24DC7"/>
    <w:rsid w:val="00A2568E"/>
    <w:rsid w:val="00A30B27"/>
    <w:rsid w:val="00A310D0"/>
    <w:rsid w:val="00A41202"/>
    <w:rsid w:val="00A439F7"/>
    <w:rsid w:val="00A61F19"/>
    <w:rsid w:val="00A669EC"/>
    <w:rsid w:val="00A67C5B"/>
    <w:rsid w:val="00A720F9"/>
    <w:rsid w:val="00A75E6C"/>
    <w:rsid w:val="00A92279"/>
    <w:rsid w:val="00A95652"/>
    <w:rsid w:val="00AA7F97"/>
    <w:rsid w:val="00AB360A"/>
    <w:rsid w:val="00AB58C8"/>
    <w:rsid w:val="00AC04A3"/>
    <w:rsid w:val="00AC1F8D"/>
    <w:rsid w:val="00AD338A"/>
    <w:rsid w:val="00AD7DEA"/>
    <w:rsid w:val="00AE5A84"/>
    <w:rsid w:val="00AF3AB8"/>
    <w:rsid w:val="00AF3C8A"/>
    <w:rsid w:val="00AF62E3"/>
    <w:rsid w:val="00B03069"/>
    <w:rsid w:val="00B13D98"/>
    <w:rsid w:val="00B22FF6"/>
    <w:rsid w:val="00B24FC4"/>
    <w:rsid w:val="00B25BBC"/>
    <w:rsid w:val="00B27D78"/>
    <w:rsid w:val="00B32BA2"/>
    <w:rsid w:val="00B33E38"/>
    <w:rsid w:val="00B36FD7"/>
    <w:rsid w:val="00B459FD"/>
    <w:rsid w:val="00B5668F"/>
    <w:rsid w:val="00B60DF1"/>
    <w:rsid w:val="00B626AB"/>
    <w:rsid w:val="00B6356E"/>
    <w:rsid w:val="00B71AEB"/>
    <w:rsid w:val="00B73EEE"/>
    <w:rsid w:val="00B91BE9"/>
    <w:rsid w:val="00B94BF0"/>
    <w:rsid w:val="00BA2BBD"/>
    <w:rsid w:val="00BC02E8"/>
    <w:rsid w:val="00BD43A5"/>
    <w:rsid w:val="00BD6F88"/>
    <w:rsid w:val="00BE5B37"/>
    <w:rsid w:val="00C05FA7"/>
    <w:rsid w:val="00C30455"/>
    <w:rsid w:val="00C37712"/>
    <w:rsid w:val="00C417CD"/>
    <w:rsid w:val="00C452F8"/>
    <w:rsid w:val="00C515A6"/>
    <w:rsid w:val="00C52533"/>
    <w:rsid w:val="00C54B22"/>
    <w:rsid w:val="00C6699D"/>
    <w:rsid w:val="00C71960"/>
    <w:rsid w:val="00C90761"/>
    <w:rsid w:val="00C92078"/>
    <w:rsid w:val="00C92529"/>
    <w:rsid w:val="00CA0198"/>
    <w:rsid w:val="00CB44C5"/>
    <w:rsid w:val="00CB6A43"/>
    <w:rsid w:val="00CB7B7F"/>
    <w:rsid w:val="00CC233B"/>
    <w:rsid w:val="00CC2DEB"/>
    <w:rsid w:val="00CC5093"/>
    <w:rsid w:val="00CE0361"/>
    <w:rsid w:val="00CE0899"/>
    <w:rsid w:val="00CE0F64"/>
    <w:rsid w:val="00CE3A62"/>
    <w:rsid w:val="00CE4034"/>
    <w:rsid w:val="00CE4923"/>
    <w:rsid w:val="00CE4A84"/>
    <w:rsid w:val="00CE69DA"/>
    <w:rsid w:val="00CF188F"/>
    <w:rsid w:val="00CF6891"/>
    <w:rsid w:val="00D008B1"/>
    <w:rsid w:val="00D0217C"/>
    <w:rsid w:val="00D06760"/>
    <w:rsid w:val="00D07BB9"/>
    <w:rsid w:val="00D1017D"/>
    <w:rsid w:val="00D12396"/>
    <w:rsid w:val="00D141DC"/>
    <w:rsid w:val="00D177D7"/>
    <w:rsid w:val="00D21400"/>
    <w:rsid w:val="00D22099"/>
    <w:rsid w:val="00D246A5"/>
    <w:rsid w:val="00D301A8"/>
    <w:rsid w:val="00D3474B"/>
    <w:rsid w:val="00D3692C"/>
    <w:rsid w:val="00D415AA"/>
    <w:rsid w:val="00D457C9"/>
    <w:rsid w:val="00D46727"/>
    <w:rsid w:val="00D506EA"/>
    <w:rsid w:val="00D52276"/>
    <w:rsid w:val="00D54221"/>
    <w:rsid w:val="00D56850"/>
    <w:rsid w:val="00D646C5"/>
    <w:rsid w:val="00D91D85"/>
    <w:rsid w:val="00D94121"/>
    <w:rsid w:val="00DA0DE9"/>
    <w:rsid w:val="00DA5671"/>
    <w:rsid w:val="00DA74E6"/>
    <w:rsid w:val="00DB0012"/>
    <w:rsid w:val="00DC11C5"/>
    <w:rsid w:val="00DC3899"/>
    <w:rsid w:val="00DC7C14"/>
    <w:rsid w:val="00DE17EE"/>
    <w:rsid w:val="00DE66D2"/>
    <w:rsid w:val="00DE6FAB"/>
    <w:rsid w:val="00DF1A95"/>
    <w:rsid w:val="00DF37D0"/>
    <w:rsid w:val="00E023C1"/>
    <w:rsid w:val="00E136F8"/>
    <w:rsid w:val="00E22B6E"/>
    <w:rsid w:val="00E342EF"/>
    <w:rsid w:val="00E41F9A"/>
    <w:rsid w:val="00E55B2E"/>
    <w:rsid w:val="00E62C5A"/>
    <w:rsid w:val="00E65B33"/>
    <w:rsid w:val="00E674E3"/>
    <w:rsid w:val="00E708D4"/>
    <w:rsid w:val="00E77B87"/>
    <w:rsid w:val="00E82770"/>
    <w:rsid w:val="00E95184"/>
    <w:rsid w:val="00E97903"/>
    <w:rsid w:val="00EA2D76"/>
    <w:rsid w:val="00EA31E8"/>
    <w:rsid w:val="00EA3E84"/>
    <w:rsid w:val="00EB1EFC"/>
    <w:rsid w:val="00EB63E6"/>
    <w:rsid w:val="00EC2BB9"/>
    <w:rsid w:val="00EC46AB"/>
    <w:rsid w:val="00ED67B5"/>
    <w:rsid w:val="00EE02E9"/>
    <w:rsid w:val="00EE16E0"/>
    <w:rsid w:val="00EE1864"/>
    <w:rsid w:val="00EE51F7"/>
    <w:rsid w:val="00EE5781"/>
    <w:rsid w:val="00F10B48"/>
    <w:rsid w:val="00F11E51"/>
    <w:rsid w:val="00F27847"/>
    <w:rsid w:val="00F32994"/>
    <w:rsid w:val="00F44C16"/>
    <w:rsid w:val="00F521BF"/>
    <w:rsid w:val="00F70A3E"/>
    <w:rsid w:val="00F71F65"/>
    <w:rsid w:val="00F773D3"/>
    <w:rsid w:val="00F82E03"/>
    <w:rsid w:val="00F950F7"/>
    <w:rsid w:val="00FB4E3C"/>
    <w:rsid w:val="00FB701F"/>
    <w:rsid w:val="00FC6DE4"/>
    <w:rsid w:val="00FE5289"/>
    <w:rsid w:val="00FF44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099709"/>
  <w15:chartTrackingRefBased/>
  <w15:docId w15:val="{00CCA078-7147-4807-A8A3-9A94D80C3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F6891"/>
    <w:pPr>
      <w:widowControl w:val="0"/>
      <w:jc w:val="both"/>
    </w:pPr>
  </w:style>
  <w:style w:type="paragraph" w:styleId="1">
    <w:name w:val="heading 1"/>
    <w:next w:val="a"/>
    <w:link w:val="10"/>
    <w:qFormat/>
    <w:rsid w:val="00041824"/>
    <w:pPr>
      <w:keepNext/>
      <w:keepLines/>
      <w:pBdr>
        <w:top w:val="single" w:sz="12" w:space="3" w:color="auto"/>
      </w:pBdr>
      <w:spacing w:before="240" w:after="180"/>
      <w:ind w:left="1134" w:hanging="1134"/>
      <w:outlineLvl w:val="0"/>
    </w:pPr>
    <w:rPr>
      <w:rFonts w:ascii="Arial" w:hAnsi="Arial" w:cs="Times New Roman"/>
      <w:kern w:val="0"/>
      <w:sz w:val="36"/>
      <w:szCs w:val="20"/>
      <w:lang w:val="en-GB" w:eastAsia="en-US"/>
    </w:rPr>
  </w:style>
  <w:style w:type="paragraph" w:styleId="2">
    <w:name w:val="heading 2"/>
    <w:basedOn w:val="1"/>
    <w:next w:val="a"/>
    <w:link w:val="20"/>
    <w:qFormat/>
    <w:rsid w:val="00041824"/>
    <w:pPr>
      <w:pBdr>
        <w:top w:val="none" w:sz="0" w:space="0" w:color="auto"/>
      </w:pBdr>
      <w:spacing w:before="180"/>
      <w:outlineLvl w:val="1"/>
    </w:pPr>
    <w:rPr>
      <w:sz w:val="32"/>
    </w:rPr>
  </w:style>
  <w:style w:type="paragraph" w:styleId="3">
    <w:name w:val="heading 3"/>
    <w:basedOn w:val="2"/>
    <w:next w:val="a"/>
    <w:link w:val="30"/>
    <w:qFormat/>
    <w:rsid w:val="00041824"/>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
    <w:link w:val="40"/>
    <w:qFormat/>
    <w:rsid w:val="00041824"/>
    <w:pPr>
      <w:ind w:left="1418" w:hanging="1418"/>
      <w:outlineLvl w:val="3"/>
    </w:pPr>
    <w:rPr>
      <w:sz w:val="24"/>
    </w:rPr>
  </w:style>
  <w:style w:type="paragraph" w:styleId="5">
    <w:name w:val="heading 5"/>
    <w:basedOn w:val="4"/>
    <w:next w:val="a"/>
    <w:link w:val="50"/>
    <w:qFormat/>
    <w:rsid w:val="00041824"/>
    <w:pPr>
      <w:ind w:left="1701" w:hanging="1701"/>
      <w:outlineLvl w:val="4"/>
    </w:pPr>
    <w:rPr>
      <w:sz w:val="22"/>
    </w:rPr>
  </w:style>
  <w:style w:type="paragraph" w:styleId="6">
    <w:name w:val="heading 6"/>
    <w:basedOn w:val="H6"/>
    <w:next w:val="a"/>
    <w:link w:val="60"/>
    <w:qFormat/>
    <w:rsid w:val="00041824"/>
    <w:pPr>
      <w:outlineLvl w:val="5"/>
    </w:pPr>
  </w:style>
  <w:style w:type="paragraph" w:styleId="7">
    <w:name w:val="heading 7"/>
    <w:basedOn w:val="H6"/>
    <w:next w:val="a"/>
    <w:link w:val="70"/>
    <w:qFormat/>
    <w:rsid w:val="00041824"/>
    <w:pPr>
      <w:outlineLvl w:val="6"/>
    </w:pPr>
  </w:style>
  <w:style w:type="paragraph" w:styleId="8">
    <w:name w:val="heading 8"/>
    <w:basedOn w:val="1"/>
    <w:next w:val="a"/>
    <w:link w:val="80"/>
    <w:qFormat/>
    <w:rsid w:val="00041824"/>
    <w:pPr>
      <w:ind w:left="0" w:firstLine="0"/>
      <w:outlineLvl w:val="7"/>
    </w:pPr>
  </w:style>
  <w:style w:type="paragraph" w:styleId="9">
    <w:name w:val="heading 9"/>
    <w:basedOn w:val="8"/>
    <w:next w:val="a"/>
    <w:link w:val="90"/>
    <w:qFormat/>
    <w:rsid w:val="0004182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041824"/>
    <w:pPr>
      <w:tabs>
        <w:tab w:val="center" w:pos="4320"/>
        <w:tab w:val="right" w:pos="8640"/>
      </w:tabs>
    </w:pPr>
  </w:style>
  <w:style w:type="character" w:customStyle="1" w:styleId="a4">
    <w:name w:val="页眉 字符"/>
    <w:basedOn w:val="a0"/>
    <w:link w:val="a3"/>
    <w:uiPriority w:val="99"/>
    <w:rsid w:val="00041824"/>
  </w:style>
  <w:style w:type="paragraph" w:styleId="a5">
    <w:name w:val="footer"/>
    <w:basedOn w:val="a"/>
    <w:link w:val="a6"/>
    <w:unhideWhenUsed/>
    <w:rsid w:val="00041824"/>
    <w:pPr>
      <w:tabs>
        <w:tab w:val="center" w:pos="4320"/>
        <w:tab w:val="right" w:pos="8640"/>
      </w:tabs>
    </w:pPr>
  </w:style>
  <w:style w:type="character" w:customStyle="1" w:styleId="a6">
    <w:name w:val="页脚 字符"/>
    <w:basedOn w:val="a0"/>
    <w:link w:val="a5"/>
    <w:uiPriority w:val="99"/>
    <w:rsid w:val="00041824"/>
  </w:style>
  <w:style w:type="character" w:customStyle="1" w:styleId="10">
    <w:name w:val="标题 1 字符"/>
    <w:basedOn w:val="a0"/>
    <w:link w:val="1"/>
    <w:rsid w:val="00041824"/>
    <w:rPr>
      <w:rFonts w:ascii="Arial" w:hAnsi="Arial" w:cs="Times New Roman"/>
      <w:kern w:val="0"/>
      <w:sz w:val="36"/>
      <w:szCs w:val="20"/>
      <w:lang w:val="en-GB" w:eastAsia="en-US"/>
    </w:rPr>
  </w:style>
  <w:style w:type="character" w:customStyle="1" w:styleId="20">
    <w:name w:val="标题 2 字符"/>
    <w:basedOn w:val="a0"/>
    <w:link w:val="2"/>
    <w:rsid w:val="00041824"/>
    <w:rPr>
      <w:rFonts w:ascii="Arial" w:hAnsi="Arial" w:cs="Times New Roman"/>
      <w:kern w:val="0"/>
      <w:sz w:val="32"/>
      <w:szCs w:val="20"/>
      <w:lang w:val="en-GB" w:eastAsia="en-US"/>
    </w:rPr>
  </w:style>
  <w:style w:type="character" w:customStyle="1" w:styleId="30">
    <w:name w:val="标题 3 字符"/>
    <w:basedOn w:val="a0"/>
    <w:link w:val="3"/>
    <w:rsid w:val="00041824"/>
    <w:rPr>
      <w:rFonts w:ascii="Arial" w:hAnsi="Arial" w:cs="Times New Roman"/>
      <w:kern w:val="0"/>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041824"/>
    <w:rPr>
      <w:rFonts w:ascii="Arial" w:hAnsi="Arial" w:cs="Times New Roman"/>
      <w:kern w:val="0"/>
      <w:sz w:val="24"/>
      <w:szCs w:val="20"/>
      <w:lang w:val="en-GB" w:eastAsia="en-US"/>
    </w:rPr>
  </w:style>
  <w:style w:type="character" w:customStyle="1" w:styleId="50">
    <w:name w:val="标题 5 字符"/>
    <w:basedOn w:val="a0"/>
    <w:link w:val="5"/>
    <w:rsid w:val="00041824"/>
    <w:rPr>
      <w:rFonts w:ascii="Arial" w:hAnsi="Arial" w:cs="Times New Roman"/>
      <w:kern w:val="0"/>
      <w:sz w:val="22"/>
      <w:szCs w:val="20"/>
      <w:lang w:val="en-GB" w:eastAsia="en-US"/>
    </w:rPr>
  </w:style>
  <w:style w:type="character" w:customStyle="1" w:styleId="60">
    <w:name w:val="标题 6 字符"/>
    <w:basedOn w:val="a0"/>
    <w:link w:val="6"/>
    <w:rsid w:val="00041824"/>
    <w:rPr>
      <w:rFonts w:ascii="Arial" w:hAnsi="Arial" w:cs="Times New Roman"/>
      <w:kern w:val="0"/>
      <w:sz w:val="20"/>
      <w:szCs w:val="20"/>
      <w:lang w:val="en-GB" w:eastAsia="en-US"/>
    </w:rPr>
  </w:style>
  <w:style w:type="character" w:customStyle="1" w:styleId="70">
    <w:name w:val="标题 7 字符"/>
    <w:basedOn w:val="a0"/>
    <w:link w:val="7"/>
    <w:rsid w:val="00041824"/>
    <w:rPr>
      <w:rFonts w:ascii="Arial" w:hAnsi="Arial" w:cs="Times New Roman"/>
      <w:kern w:val="0"/>
      <w:sz w:val="20"/>
      <w:szCs w:val="20"/>
      <w:lang w:val="en-GB" w:eastAsia="en-US"/>
    </w:rPr>
  </w:style>
  <w:style w:type="character" w:customStyle="1" w:styleId="80">
    <w:name w:val="标题 8 字符"/>
    <w:basedOn w:val="a0"/>
    <w:link w:val="8"/>
    <w:rsid w:val="00041824"/>
    <w:rPr>
      <w:rFonts w:ascii="Arial" w:hAnsi="Arial" w:cs="Times New Roman"/>
      <w:kern w:val="0"/>
      <w:sz w:val="36"/>
      <w:szCs w:val="20"/>
      <w:lang w:val="en-GB" w:eastAsia="en-US"/>
    </w:rPr>
  </w:style>
  <w:style w:type="character" w:customStyle="1" w:styleId="90">
    <w:name w:val="标题 9 字符"/>
    <w:basedOn w:val="a0"/>
    <w:link w:val="9"/>
    <w:rsid w:val="00041824"/>
    <w:rPr>
      <w:rFonts w:ascii="Arial" w:hAnsi="Arial" w:cs="Times New Roman"/>
      <w:kern w:val="0"/>
      <w:sz w:val="36"/>
      <w:szCs w:val="20"/>
      <w:lang w:val="en-GB" w:eastAsia="en-US"/>
    </w:rPr>
  </w:style>
  <w:style w:type="numbering" w:customStyle="1" w:styleId="11">
    <w:name w:val="无列表1"/>
    <w:next w:val="a2"/>
    <w:uiPriority w:val="99"/>
    <w:semiHidden/>
    <w:unhideWhenUsed/>
    <w:rsid w:val="00041824"/>
  </w:style>
  <w:style w:type="paragraph" w:styleId="TOC8">
    <w:name w:val="toc 8"/>
    <w:basedOn w:val="TOC1"/>
    <w:semiHidden/>
    <w:rsid w:val="00041824"/>
    <w:pPr>
      <w:spacing w:before="180"/>
      <w:ind w:left="2693" w:hanging="2693"/>
    </w:pPr>
    <w:rPr>
      <w:b/>
    </w:rPr>
  </w:style>
  <w:style w:type="paragraph" w:styleId="TOC1">
    <w:name w:val="toc 1"/>
    <w:semiHidden/>
    <w:rsid w:val="00041824"/>
    <w:pPr>
      <w:keepNext/>
      <w:keepLines/>
      <w:widowControl w:val="0"/>
      <w:tabs>
        <w:tab w:val="right" w:leader="dot" w:pos="9639"/>
      </w:tabs>
      <w:spacing w:before="120"/>
      <w:ind w:left="567" w:right="425" w:hanging="567"/>
    </w:pPr>
    <w:rPr>
      <w:rFonts w:ascii="Times New Roman" w:hAnsi="Times New Roman" w:cs="Times New Roman"/>
      <w:noProof/>
      <w:kern w:val="0"/>
      <w:sz w:val="22"/>
      <w:szCs w:val="20"/>
      <w:lang w:val="en-GB" w:eastAsia="en-US"/>
    </w:rPr>
  </w:style>
  <w:style w:type="paragraph" w:customStyle="1" w:styleId="ZT">
    <w:name w:val="ZT"/>
    <w:rsid w:val="00041824"/>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styleId="TOC5">
    <w:name w:val="toc 5"/>
    <w:basedOn w:val="TOC4"/>
    <w:semiHidden/>
    <w:rsid w:val="00041824"/>
    <w:pPr>
      <w:ind w:left="1701" w:hanging="1701"/>
    </w:pPr>
  </w:style>
  <w:style w:type="paragraph" w:styleId="TOC4">
    <w:name w:val="toc 4"/>
    <w:basedOn w:val="TOC3"/>
    <w:semiHidden/>
    <w:rsid w:val="00041824"/>
    <w:pPr>
      <w:ind w:left="1418" w:hanging="1418"/>
    </w:pPr>
  </w:style>
  <w:style w:type="paragraph" w:styleId="TOC3">
    <w:name w:val="toc 3"/>
    <w:basedOn w:val="TOC2"/>
    <w:semiHidden/>
    <w:rsid w:val="00041824"/>
    <w:pPr>
      <w:ind w:left="1134" w:hanging="1134"/>
    </w:pPr>
  </w:style>
  <w:style w:type="paragraph" w:styleId="TOC2">
    <w:name w:val="toc 2"/>
    <w:basedOn w:val="TOC1"/>
    <w:semiHidden/>
    <w:rsid w:val="00041824"/>
    <w:pPr>
      <w:keepNext w:val="0"/>
      <w:spacing w:before="0"/>
      <w:ind w:left="851" w:hanging="851"/>
    </w:pPr>
    <w:rPr>
      <w:sz w:val="20"/>
    </w:rPr>
  </w:style>
  <w:style w:type="paragraph" w:styleId="21">
    <w:name w:val="index 2"/>
    <w:basedOn w:val="12"/>
    <w:semiHidden/>
    <w:rsid w:val="00041824"/>
    <w:pPr>
      <w:ind w:left="284"/>
    </w:pPr>
  </w:style>
  <w:style w:type="paragraph" w:styleId="12">
    <w:name w:val="index 1"/>
    <w:basedOn w:val="a"/>
    <w:semiHidden/>
    <w:rsid w:val="00041824"/>
    <w:pPr>
      <w:keepLines/>
      <w:widowControl/>
      <w:jc w:val="left"/>
    </w:pPr>
    <w:rPr>
      <w:rFonts w:ascii="Times New Roman" w:hAnsi="Times New Roman" w:cs="Times New Roman"/>
      <w:kern w:val="0"/>
      <w:sz w:val="20"/>
      <w:szCs w:val="20"/>
      <w:lang w:val="en-GB" w:eastAsia="en-US"/>
    </w:rPr>
  </w:style>
  <w:style w:type="paragraph" w:customStyle="1" w:styleId="ZH">
    <w:name w:val="ZH"/>
    <w:rsid w:val="00041824"/>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
    <w:next w:val="a"/>
    <w:rsid w:val="00041824"/>
    <w:pPr>
      <w:outlineLvl w:val="9"/>
    </w:pPr>
  </w:style>
  <w:style w:type="paragraph" w:styleId="22">
    <w:name w:val="List Number 2"/>
    <w:basedOn w:val="a7"/>
    <w:rsid w:val="00041824"/>
    <w:pPr>
      <w:ind w:left="851"/>
    </w:pPr>
  </w:style>
  <w:style w:type="character" w:styleId="a8">
    <w:name w:val="footnote reference"/>
    <w:semiHidden/>
    <w:rsid w:val="00041824"/>
    <w:rPr>
      <w:b/>
      <w:position w:val="6"/>
      <w:sz w:val="16"/>
    </w:rPr>
  </w:style>
  <w:style w:type="paragraph" w:styleId="a9">
    <w:name w:val="footnote text"/>
    <w:basedOn w:val="a"/>
    <w:link w:val="aa"/>
    <w:semiHidden/>
    <w:rsid w:val="00041824"/>
    <w:pPr>
      <w:keepLines/>
      <w:widowControl/>
      <w:ind w:left="454" w:hanging="454"/>
      <w:jc w:val="left"/>
    </w:pPr>
    <w:rPr>
      <w:rFonts w:ascii="Times New Roman" w:hAnsi="Times New Roman" w:cs="Times New Roman"/>
      <w:kern w:val="0"/>
      <w:sz w:val="16"/>
      <w:szCs w:val="20"/>
      <w:lang w:val="en-GB" w:eastAsia="en-US"/>
    </w:rPr>
  </w:style>
  <w:style w:type="character" w:customStyle="1" w:styleId="aa">
    <w:name w:val="脚注文本 字符"/>
    <w:basedOn w:val="a0"/>
    <w:link w:val="a9"/>
    <w:semiHidden/>
    <w:rsid w:val="00041824"/>
    <w:rPr>
      <w:rFonts w:ascii="Times New Roman" w:hAnsi="Times New Roman" w:cs="Times New Roman"/>
      <w:kern w:val="0"/>
      <w:sz w:val="16"/>
      <w:szCs w:val="20"/>
      <w:lang w:val="en-GB" w:eastAsia="en-US"/>
    </w:rPr>
  </w:style>
  <w:style w:type="paragraph" w:customStyle="1" w:styleId="TAH">
    <w:name w:val="TAH"/>
    <w:basedOn w:val="TAC"/>
    <w:link w:val="TAHCar"/>
    <w:qFormat/>
    <w:rsid w:val="00041824"/>
    <w:rPr>
      <w:b/>
    </w:rPr>
  </w:style>
  <w:style w:type="paragraph" w:customStyle="1" w:styleId="TAC">
    <w:name w:val="TAC"/>
    <w:basedOn w:val="TAL"/>
    <w:link w:val="TACChar"/>
    <w:qFormat/>
    <w:rsid w:val="00041824"/>
    <w:pPr>
      <w:jc w:val="center"/>
    </w:pPr>
  </w:style>
  <w:style w:type="paragraph" w:customStyle="1" w:styleId="TF">
    <w:name w:val="TF"/>
    <w:basedOn w:val="TH"/>
    <w:rsid w:val="00041824"/>
    <w:pPr>
      <w:keepNext w:val="0"/>
      <w:spacing w:before="0" w:after="240"/>
    </w:pPr>
  </w:style>
  <w:style w:type="paragraph" w:customStyle="1" w:styleId="NO">
    <w:name w:val="NO"/>
    <w:basedOn w:val="a"/>
    <w:rsid w:val="00041824"/>
    <w:pPr>
      <w:keepLines/>
      <w:widowControl/>
      <w:spacing w:after="180"/>
      <w:ind w:left="1135" w:hanging="851"/>
      <w:jc w:val="left"/>
    </w:pPr>
    <w:rPr>
      <w:rFonts w:ascii="Times New Roman" w:hAnsi="Times New Roman" w:cs="Times New Roman"/>
      <w:kern w:val="0"/>
      <w:sz w:val="20"/>
      <w:szCs w:val="20"/>
      <w:lang w:val="en-GB" w:eastAsia="en-US"/>
    </w:rPr>
  </w:style>
  <w:style w:type="paragraph" w:styleId="TOC9">
    <w:name w:val="toc 9"/>
    <w:basedOn w:val="TOC8"/>
    <w:semiHidden/>
    <w:rsid w:val="00041824"/>
    <w:pPr>
      <w:ind w:left="1418" w:hanging="1418"/>
    </w:pPr>
  </w:style>
  <w:style w:type="paragraph" w:customStyle="1" w:styleId="EX">
    <w:name w:val="EX"/>
    <w:basedOn w:val="a"/>
    <w:rsid w:val="00041824"/>
    <w:pPr>
      <w:keepLines/>
      <w:widowControl/>
      <w:spacing w:after="180"/>
      <w:ind w:left="1702" w:hanging="1418"/>
      <w:jc w:val="left"/>
    </w:pPr>
    <w:rPr>
      <w:rFonts w:ascii="Times New Roman" w:hAnsi="Times New Roman" w:cs="Times New Roman"/>
      <w:kern w:val="0"/>
      <w:sz w:val="20"/>
      <w:szCs w:val="20"/>
      <w:lang w:val="en-GB" w:eastAsia="en-US"/>
    </w:rPr>
  </w:style>
  <w:style w:type="paragraph" w:customStyle="1" w:styleId="FP">
    <w:name w:val="FP"/>
    <w:basedOn w:val="a"/>
    <w:rsid w:val="00041824"/>
    <w:pPr>
      <w:widowControl/>
      <w:jc w:val="left"/>
    </w:pPr>
    <w:rPr>
      <w:rFonts w:ascii="Times New Roman" w:hAnsi="Times New Roman" w:cs="Times New Roman"/>
      <w:kern w:val="0"/>
      <w:sz w:val="20"/>
      <w:szCs w:val="20"/>
      <w:lang w:val="en-GB" w:eastAsia="en-US"/>
    </w:rPr>
  </w:style>
  <w:style w:type="paragraph" w:customStyle="1" w:styleId="LD">
    <w:name w:val="LD"/>
    <w:rsid w:val="00041824"/>
    <w:pPr>
      <w:keepNext/>
      <w:keepLines/>
      <w:spacing w:line="180" w:lineRule="exact"/>
    </w:pPr>
    <w:rPr>
      <w:rFonts w:ascii="MS LineDraw" w:hAnsi="MS LineDraw" w:cs="Times New Roman"/>
      <w:noProof/>
      <w:kern w:val="0"/>
      <w:sz w:val="20"/>
      <w:szCs w:val="20"/>
      <w:lang w:val="en-GB" w:eastAsia="en-US"/>
    </w:rPr>
  </w:style>
  <w:style w:type="paragraph" w:customStyle="1" w:styleId="NW">
    <w:name w:val="NW"/>
    <w:basedOn w:val="NO"/>
    <w:rsid w:val="00041824"/>
    <w:pPr>
      <w:spacing w:after="0"/>
    </w:pPr>
  </w:style>
  <w:style w:type="paragraph" w:customStyle="1" w:styleId="EW">
    <w:name w:val="EW"/>
    <w:basedOn w:val="EX"/>
    <w:rsid w:val="00041824"/>
    <w:pPr>
      <w:spacing w:after="0"/>
    </w:pPr>
  </w:style>
  <w:style w:type="paragraph" w:styleId="TOC6">
    <w:name w:val="toc 6"/>
    <w:basedOn w:val="TOC5"/>
    <w:next w:val="a"/>
    <w:semiHidden/>
    <w:rsid w:val="00041824"/>
    <w:pPr>
      <w:ind w:left="1985" w:hanging="1985"/>
    </w:pPr>
  </w:style>
  <w:style w:type="paragraph" w:styleId="TOC7">
    <w:name w:val="toc 7"/>
    <w:basedOn w:val="TOC6"/>
    <w:next w:val="a"/>
    <w:semiHidden/>
    <w:rsid w:val="00041824"/>
    <w:pPr>
      <w:ind w:left="2268" w:hanging="2268"/>
    </w:pPr>
  </w:style>
  <w:style w:type="paragraph" w:styleId="23">
    <w:name w:val="List Bullet 2"/>
    <w:basedOn w:val="ab"/>
    <w:rsid w:val="00041824"/>
    <w:pPr>
      <w:ind w:left="851"/>
    </w:pPr>
  </w:style>
  <w:style w:type="paragraph" w:styleId="31">
    <w:name w:val="List Bullet 3"/>
    <w:basedOn w:val="23"/>
    <w:rsid w:val="00041824"/>
    <w:pPr>
      <w:ind w:left="1135"/>
    </w:pPr>
  </w:style>
  <w:style w:type="paragraph" w:styleId="a7">
    <w:name w:val="List Number"/>
    <w:basedOn w:val="ac"/>
    <w:rsid w:val="00041824"/>
  </w:style>
  <w:style w:type="paragraph" w:customStyle="1" w:styleId="EQ">
    <w:name w:val="EQ"/>
    <w:basedOn w:val="a"/>
    <w:next w:val="a"/>
    <w:link w:val="EQChar"/>
    <w:rsid w:val="00041824"/>
    <w:pPr>
      <w:keepLines/>
      <w:widowControl/>
      <w:tabs>
        <w:tab w:val="center" w:pos="4536"/>
        <w:tab w:val="right" w:pos="9072"/>
      </w:tabs>
      <w:spacing w:after="180"/>
      <w:jc w:val="left"/>
    </w:pPr>
    <w:rPr>
      <w:rFonts w:ascii="Times New Roman" w:hAnsi="Times New Roman" w:cs="Times New Roman"/>
      <w:noProof/>
      <w:kern w:val="0"/>
      <w:sz w:val="20"/>
      <w:szCs w:val="20"/>
      <w:lang w:val="en-GB" w:eastAsia="en-US"/>
    </w:rPr>
  </w:style>
  <w:style w:type="paragraph" w:customStyle="1" w:styleId="TH">
    <w:name w:val="TH"/>
    <w:basedOn w:val="a"/>
    <w:link w:val="THChar"/>
    <w:qFormat/>
    <w:rsid w:val="00041824"/>
    <w:pPr>
      <w:keepNext/>
      <w:keepLines/>
      <w:widowControl/>
      <w:spacing w:before="60" w:after="180"/>
      <w:jc w:val="center"/>
    </w:pPr>
    <w:rPr>
      <w:rFonts w:ascii="Arial" w:hAnsi="Arial" w:cs="Times New Roman"/>
      <w:b/>
      <w:kern w:val="0"/>
      <w:sz w:val="20"/>
      <w:szCs w:val="20"/>
      <w:lang w:val="en-GB" w:eastAsia="en-US"/>
    </w:rPr>
  </w:style>
  <w:style w:type="paragraph" w:customStyle="1" w:styleId="NF">
    <w:name w:val="NF"/>
    <w:basedOn w:val="NO"/>
    <w:rsid w:val="00041824"/>
    <w:pPr>
      <w:keepNext/>
      <w:spacing w:after="0"/>
    </w:pPr>
    <w:rPr>
      <w:rFonts w:ascii="Arial" w:hAnsi="Arial"/>
      <w:sz w:val="18"/>
    </w:rPr>
  </w:style>
  <w:style w:type="paragraph" w:customStyle="1" w:styleId="PL">
    <w:name w:val="PL"/>
    <w:rsid w:val="000418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noProof/>
      <w:kern w:val="0"/>
      <w:sz w:val="16"/>
      <w:szCs w:val="20"/>
      <w:lang w:val="en-GB" w:eastAsia="en-US"/>
    </w:rPr>
  </w:style>
  <w:style w:type="paragraph" w:customStyle="1" w:styleId="TAR">
    <w:name w:val="TAR"/>
    <w:basedOn w:val="TAL"/>
    <w:rsid w:val="00041824"/>
    <w:pPr>
      <w:jc w:val="right"/>
    </w:pPr>
  </w:style>
  <w:style w:type="paragraph" w:customStyle="1" w:styleId="H6">
    <w:name w:val="H6"/>
    <w:basedOn w:val="5"/>
    <w:next w:val="a"/>
    <w:rsid w:val="00041824"/>
    <w:pPr>
      <w:ind w:left="1985" w:hanging="1985"/>
      <w:outlineLvl w:val="9"/>
    </w:pPr>
    <w:rPr>
      <w:sz w:val="20"/>
    </w:rPr>
  </w:style>
  <w:style w:type="paragraph" w:customStyle="1" w:styleId="TAN">
    <w:name w:val="TAN"/>
    <w:basedOn w:val="TAL"/>
    <w:link w:val="TANChar"/>
    <w:qFormat/>
    <w:rsid w:val="00041824"/>
    <w:pPr>
      <w:ind w:left="851" w:hanging="851"/>
    </w:pPr>
  </w:style>
  <w:style w:type="paragraph" w:customStyle="1" w:styleId="TAL">
    <w:name w:val="TAL"/>
    <w:basedOn w:val="a"/>
    <w:link w:val="TALCar"/>
    <w:qFormat/>
    <w:rsid w:val="00041824"/>
    <w:pPr>
      <w:keepNext/>
      <w:keepLines/>
      <w:widowControl/>
      <w:jc w:val="left"/>
    </w:pPr>
    <w:rPr>
      <w:rFonts w:ascii="Arial" w:hAnsi="Arial" w:cs="Times New Roman"/>
      <w:kern w:val="0"/>
      <w:sz w:val="18"/>
      <w:szCs w:val="20"/>
      <w:lang w:val="en-GB" w:eastAsia="en-US"/>
    </w:rPr>
  </w:style>
  <w:style w:type="paragraph" w:customStyle="1" w:styleId="ZA">
    <w:name w:val="ZA"/>
    <w:rsid w:val="00041824"/>
    <w:pPr>
      <w:framePr w:w="10206" w:h="794" w:hRule="exact"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41824"/>
    <w:pPr>
      <w:framePr w:w="10206" w:h="284" w:hRule="exact"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41824"/>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41824"/>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41824"/>
    <w:pPr>
      <w:framePr w:wrap="notBeside" w:y="16161"/>
    </w:pPr>
  </w:style>
  <w:style w:type="character" w:customStyle="1" w:styleId="ZGSM">
    <w:name w:val="ZGSM"/>
    <w:rsid w:val="00041824"/>
  </w:style>
  <w:style w:type="paragraph" w:styleId="24">
    <w:name w:val="List 2"/>
    <w:basedOn w:val="ac"/>
    <w:rsid w:val="00041824"/>
    <w:pPr>
      <w:ind w:left="851"/>
    </w:pPr>
  </w:style>
  <w:style w:type="paragraph" w:customStyle="1" w:styleId="ZG">
    <w:name w:val="ZG"/>
    <w:rsid w:val="00041824"/>
    <w:pPr>
      <w:framePr w:wrap="notBeside" w:vAnchor="page" w:hAnchor="margin" w:xAlign="right" w:y="6805"/>
      <w:widowControl w:val="0"/>
      <w:jc w:val="right"/>
    </w:pPr>
    <w:rPr>
      <w:rFonts w:ascii="Arial" w:hAnsi="Arial" w:cs="Times New Roman"/>
      <w:noProof/>
      <w:kern w:val="0"/>
      <w:sz w:val="20"/>
      <w:szCs w:val="20"/>
      <w:lang w:val="en-GB" w:eastAsia="en-US"/>
    </w:rPr>
  </w:style>
  <w:style w:type="paragraph" w:styleId="32">
    <w:name w:val="List 3"/>
    <w:basedOn w:val="24"/>
    <w:rsid w:val="00041824"/>
    <w:pPr>
      <w:ind w:left="1135"/>
    </w:pPr>
  </w:style>
  <w:style w:type="paragraph" w:styleId="41">
    <w:name w:val="List 4"/>
    <w:basedOn w:val="32"/>
    <w:rsid w:val="00041824"/>
    <w:pPr>
      <w:ind w:left="1418"/>
    </w:pPr>
  </w:style>
  <w:style w:type="paragraph" w:styleId="51">
    <w:name w:val="List 5"/>
    <w:basedOn w:val="41"/>
    <w:rsid w:val="00041824"/>
    <w:pPr>
      <w:ind w:left="1702"/>
    </w:pPr>
  </w:style>
  <w:style w:type="paragraph" w:customStyle="1" w:styleId="EditorsNote">
    <w:name w:val="Editor's Note"/>
    <w:basedOn w:val="NO"/>
    <w:rsid w:val="00041824"/>
    <w:rPr>
      <w:color w:val="FF0000"/>
    </w:rPr>
  </w:style>
  <w:style w:type="paragraph" w:styleId="ac">
    <w:name w:val="List"/>
    <w:basedOn w:val="a"/>
    <w:rsid w:val="00041824"/>
    <w:pPr>
      <w:widowControl/>
      <w:spacing w:after="180"/>
      <w:ind w:left="568" w:hanging="284"/>
      <w:jc w:val="left"/>
    </w:pPr>
    <w:rPr>
      <w:rFonts w:ascii="Times New Roman" w:hAnsi="Times New Roman" w:cs="Times New Roman"/>
      <w:kern w:val="0"/>
      <w:sz w:val="20"/>
      <w:szCs w:val="20"/>
      <w:lang w:val="en-GB" w:eastAsia="en-US"/>
    </w:rPr>
  </w:style>
  <w:style w:type="paragraph" w:styleId="ab">
    <w:name w:val="List Bullet"/>
    <w:basedOn w:val="ac"/>
    <w:rsid w:val="00041824"/>
  </w:style>
  <w:style w:type="paragraph" w:styleId="42">
    <w:name w:val="List Bullet 4"/>
    <w:basedOn w:val="31"/>
    <w:rsid w:val="00041824"/>
    <w:pPr>
      <w:ind w:left="1418"/>
    </w:pPr>
  </w:style>
  <w:style w:type="paragraph" w:styleId="52">
    <w:name w:val="List Bullet 5"/>
    <w:basedOn w:val="42"/>
    <w:rsid w:val="00041824"/>
    <w:pPr>
      <w:ind w:left="1702"/>
    </w:pPr>
  </w:style>
  <w:style w:type="paragraph" w:customStyle="1" w:styleId="B1">
    <w:name w:val="B1"/>
    <w:basedOn w:val="ac"/>
    <w:link w:val="B1Char"/>
    <w:qFormat/>
    <w:rsid w:val="00041824"/>
  </w:style>
  <w:style w:type="paragraph" w:customStyle="1" w:styleId="B2">
    <w:name w:val="B2"/>
    <w:basedOn w:val="24"/>
    <w:link w:val="B2Char"/>
    <w:rsid w:val="00041824"/>
  </w:style>
  <w:style w:type="paragraph" w:customStyle="1" w:styleId="B3">
    <w:name w:val="B3"/>
    <w:basedOn w:val="32"/>
    <w:link w:val="B3Char"/>
    <w:qFormat/>
    <w:rsid w:val="00041824"/>
  </w:style>
  <w:style w:type="paragraph" w:customStyle="1" w:styleId="B4">
    <w:name w:val="B4"/>
    <w:basedOn w:val="41"/>
    <w:rsid w:val="00041824"/>
  </w:style>
  <w:style w:type="paragraph" w:customStyle="1" w:styleId="B5">
    <w:name w:val="B5"/>
    <w:basedOn w:val="51"/>
    <w:rsid w:val="00041824"/>
  </w:style>
  <w:style w:type="paragraph" w:customStyle="1" w:styleId="ZTD">
    <w:name w:val="ZTD"/>
    <w:basedOn w:val="ZB"/>
    <w:rsid w:val="00041824"/>
    <w:pPr>
      <w:framePr w:hRule="auto" w:wrap="notBeside" w:y="852"/>
    </w:pPr>
    <w:rPr>
      <w:i w:val="0"/>
      <w:sz w:val="40"/>
    </w:rPr>
  </w:style>
  <w:style w:type="paragraph" w:customStyle="1" w:styleId="CRCoverPage">
    <w:name w:val="CR Cover Page"/>
    <w:link w:val="CRCoverPageChar"/>
    <w:rsid w:val="00041824"/>
    <w:pPr>
      <w:spacing w:after="120"/>
    </w:pPr>
    <w:rPr>
      <w:rFonts w:ascii="Arial" w:hAnsi="Arial" w:cs="Times New Roman"/>
      <w:kern w:val="0"/>
      <w:sz w:val="20"/>
      <w:szCs w:val="20"/>
      <w:lang w:val="en-GB" w:eastAsia="en-US"/>
    </w:rPr>
  </w:style>
  <w:style w:type="paragraph" w:customStyle="1" w:styleId="tdoc-header">
    <w:name w:val="tdoc-header"/>
    <w:rsid w:val="00041824"/>
    <w:rPr>
      <w:rFonts w:ascii="Arial" w:hAnsi="Arial" w:cs="Times New Roman"/>
      <w:noProof/>
      <w:kern w:val="0"/>
      <w:sz w:val="24"/>
      <w:szCs w:val="20"/>
      <w:lang w:val="en-GB" w:eastAsia="en-US"/>
    </w:rPr>
  </w:style>
  <w:style w:type="character" w:styleId="ad">
    <w:name w:val="Hyperlink"/>
    <w:qFormat/>
    <w:rsid w:val="00041824"/>
    <w:rPr>
      <w:color w:val="0000FF"/>
      <w:u w:val="single"/>
    </w:rPr>
  </w:style>
  <w:style w:type="character" w:styleId="ae">
    <w:name w:val="annotation reference"/>
    <w:uiPriority w:val="99"/>
    <w:qFormat/>
    <w:rsid w:val="00041824"/>
    <w:rPr>
      <w:sz w:val="16"/>
    </w:rPr>
  </w:style>
  <w:style w:type="paragraph" w:styleId="af">
    <w:name w:val="annotation text"/>
    <w:basedOn w:val="a"/>
    <w:link w:val="af0"/>
    <w:uiPriority w:val="99"/>
    <w:qFormat/>
    <w:rsid w:val="00041824"/>
    <w:pPr>
      <w:widowControl/>
      <w:spacing w:after="180"/>
      <w:jc w:val="left"/>
    </w:pPr>
    <w:rPr>
      <w:rFonts w:ascii="Times New Roman" w:hAnsi="Times New Roman" w:cs="Times New Roman"/>
      <w:kern w:val="0"/>
      <w:sz w:val="20"/>
      <w:szCs w:val="20"/>
      <w:lang w:val="en-GB" w:eastAsia="en-US"/>
    </w:rPr>
  </w:style>
  <w:style w:type="character" w:customStyle="1" w:styleId="af0">
    <w:name w:val="批注文字 字符"/>
    <w:basedOn w:val="a0"/>
    <w:link w:val="af"/>
    <w:uiPriority w:val="99"/>
    <w:qFormat/>
    <w:rsid w:val="00041824"/>
    <w:rPr>
      <w:rFonts w:ascii="Times New Roman" w:hAnsi="Times New Roman" w:cs="Times New Roman"/>
      <w:kern w:val="0"/>
      <w:sz w:val="20"/>
      <w:szCs w:val="20"/>
      <w:lang w:val="en-GB" w:eastAsia="en-US"/>
    </w:rPr>
  </w:style>
  <w:style w:type="character" w:styleId="af1">
    <w:name w:val="FollowedHyperlink"/>
    <w:rsid w:val="00041824"/>
    <w:rPr>
      <w:color w:val="800080"/>
      <w:u w:val="single"/>
    </w:rPr>
  </w:style>
  <w:style w:type="paragraph" w:styleId="af2">
    <w:name w:val="Balloon Text"/>
    <w:basedOn w:val="a"/>
    <w:link w:val="af3"/>
    <w:semiHidden/>
    <w:rsid w:val="00041824"/>
    <w:pPr>
      <w:widowControl/>
      <w:spacing w:after="180"/>
      <w:jc w:val="left"/>
    </w:pPr>
    <w:rPr>
      <w:rFonts w:ascii="Tahoma" w:hAnsi="Tahoma" w:cs="Tahoma"/>
      <w:kern w:val="0"/>
      <w:sz w:val="16"/>
      <w:szCs w:val="16"/>
      <w:lang w:val="en-GB" w:eastAsia="en-US"/>
    </w:rPr>
  </w:style>
  <w:style w:type="character" w:customStyle="1" w:styleId="af3">
    <w:name w:val="批注框文本 字符"/>
    <w:basedOn w:val="a0"/>
    <w:link w:val="af2"/>
    <w:semiHidden/>
    <w:rsid w:val="00041824"/>
    <w:rPr>
      <w:rFonts w:ascii="Tahoma" w:hAnsi="Tahoma" w:cs="Tahoma"/>
      <w:kern w:val="0"/>
      <w:sz w:val="16"/>
      <w:szCs w:val="16"/>
      <w:lang w:val="en-GB" w:eastAsia="en-US"/>
    </w:rPr>
  </w:style>
  <w:style w:type="paragraph" w:styleId="af4">
    <w:name w:val="annotation subject"/>
    <w:basedOn w:val="af"/>
    <w:next w:val="af"/>
    <w:link w:val="af5"/>
    <w:semiHidden/>
    <w:rsid w:val="00041824"/>
    <w:rPr>
      <w:b/>
      <w:bCs/>
    </w:rPr>
  </w:style>
  <w:style w:type="character" w:customStyle="1" w:styleId="af5">
    <w:name w:val="批注主题 字符"/>
    <w:basedOn w:val="af0"/>
    <w:link w:val="af4"/>
    <w:semiHidden/>
    <w:rsid w:val="00041824"/>
    <w:rPr>
      <w:rFonts w:ascii="Times New Roman" w:hAnsi="Times New Roman" w:cs="Times New Roman"/>
      <w:b/>
      <w:bCs/>
      <w:kern w:val="0"/>
      <w:sz w:val="20"/>
      <w:szCs w:val="20"/>
      <w:lang w:val="en-GB" w:eastAsia="en-US"/>
    </w:rPr>
  </w:style>
  <w:style w:type="paragraph" w:styleId="af6">
    <w:name w:val="Document Map"/>
    <w:basedOn w:val="a"/>
    <w:link w:val="af7"/>
    <w:semiHidden/>
    <w:rsid w:val="00041824"/>
    <w:pPr>
      <w:widowControl/>
      <w:shd w:val="clear" w:color="auto" w:fill="000080"/>
      <w:spacing w:after="180"/>
      <w:jc w:val="left"/>
    </w:pPr>
    <w:rPr>
      <w:rFonts w:ascii="Tahoma" w:hAnsi="Tahoma" w:cs="Tahoma"/>
      <w:kern w:val="0"/>
      <w:sz w:val="20"/>
      <w:szCs w:val="20"/>
      <w:lang w:val="en-GB" w:eastAsia="en-US"/>
    </w:rPr>
  </w:style>
  <w:style w:type="character" w:customStyle="1" w:styleId="af7">
    <w:name w:val="文档结构图 字符"/>
    <w:basedOn w:val="a0"/>
    <w:link w:val="af6"/>
    <w:semiHidden/>
    <w:rsid w:val="00041824"/>
    <w:rPr>
      <w:rFonts w:ascii="Tahoma" w:hAnsi="Tahoma" w:cs="Tahoma"/>
      <w:kern w:val="0"/>
      <w:sz w:val="20"/>
      <w:szCs w:val="20"/>
      <w:shd w:val="clear" w:color="auto" w:fill="000080"/>
      <w:lang w:val="en-GB" w:eastAsia="en-US"/>
    </w:rPr>
  </w:style>
  <w:style w:type="character" w:customStyle="1" w:styleId="B1Char">
    <w:name w:val="B1 Char"/>
    <w:link w:val="B1"/>
    <w:qFormat/>
    <w:rsid w:val="00041824"/>
    <w:rPr>
      <w:rFonts w:ascii="Times New Roman" w:hAnsi="Times New Roman" w:cs="Times New Roman"/>
      <w:kern w:val="0"/>
      <w:sz w:val="20"/>
      <w:szCs w:val="20"/>
      <w:lang w:val="en-GB" w:eastAsia="en-US"/>
    </w:rPr>
  </w:style>
  <w:style w:type="character" w:customStyle="1" w:styleId="B2Char">
    <w:name w:val="B2 Char"/>
    <w:link w:val="B2"/>
    <w:qFormat/>
    <w:rsid w:val="00041824"/>
    <w:rPr>
      <w:rFonts w:ascii="Times New Roman" w:hAnsi="Times New Roman" w:cs="Times New Roman"/>
      <w:kern w:val="0"/>
      <w:sz w:val="20"/>
      <w:szCs w:val="20"/>
      <w:lang w:val="en-GB" w:eastAsia="en-US"/>
    </w:rPr>
  </w:style>
  <w:style w:type="paragraph" w:customStyle="1" w:styleId="IvDbodytext">
    <w:name w:val="IvD bodytext"/>
    <w:basedOn w:val="af8"/>
    <w:link w:val="IvDbodytextChar"/>
    <w:qFormat/>
    <w:rsid w:val="00041824"/>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041824"/>
    <w:rPr>
      <w:rFonts w:ascii="Arial" w:hAnsi="Arial" w:cs="Times New Roman"/>
      <w:spacing w:val="2"/>
      <w:kern w:val="0"/>
      <w:sz w:val="20"/>
      <w:szCs w:val="20"/>
      <w:lang w:eastAsia="en-US"/>
    </w:rPr>
  </w:style>
  <w:style w:type="paragraph" w:styleId="af8">
    <w:name w:val="Body Text"/>
    <w:basedOn w:val="a"/>
    <w:link w:val="af9"/>
    <w:rsid w:val="00041824"/>
    <w:pPr>
      <w:widowControl/>
      <w:spacing w:after="120"/>
      <w:jc w:val="left"/>
    </w:pPr>
    <w:rPr>
      <w:rFonts w:ascii="Times New Roman" w:hAnsi="Times New Roman" w:cs="Times New Roman"/>
      <w:kern w:val="0"/>
      <w:sz w:val="20"/>
      <w:szCs w:val="20"/>
      <w:lang w:val="en-GB" w:eastAsia="en-US"/>
    </w:rPr>
  </w:style>
  <w:style w:type="character" w:customStyle="1" w:styleId="af9">
    <w:name w:val="正文文本 字符"/>
    <w:basedOn w:val="a0"/>
    <w:link w:val="af8"/>
    <w:rsid w:val="00041824"/>
    <w:rPr>
      <w:rFonts w:ascii="Times New Roman" w:hAnsi="Times New Roman" w:cs="Times New Roman"/>
      <w:kern w:val="0"/>
      <w:sz w:val="20"/>
      <w:szCs w:val="20"/>
      <w:lang w:val="en-GB" w:eastAsia="en-US"/>
    </w:rPr>
  </w:style>
  <w:style w:type="character" w:customStyle="1" w:styleId="TALCar">
    <w:name w:val="TAL Car"/>
    <w:link w:val="TAL"/>
    <w:qFormat/>
    <w:rsid w:val="00041824"/>
    <w:rPr>
      <w:rFonts w:ascii="Arial" w:hAnsi="Arial" w:cs="Times New Roman"/>
      <w:kern w:val="0"/>
      <w:sz w:val="18"/>
      <w:szCs w:val="20"/>
      <w:lang w:val="en-GB" w:eastAsia="en-US"/>
    </w:rPr>
  </w:style>
  <w:style w:type="character" w:customStyle="1" w:styleId="TACChar">
    <w:name w:val="TAC Char"/>
    <w:link w:val="TAC"/>
    <w:qFormat/>
    <w:rsid w:val="00041824"/>
    <w:rPr>
      <w:rFonts w:ascii="Arial" w:hAnsi="Arial" w:cs="Times New Roman"/>
      <w:kern w:val="0"/>
      <w:sz w:val="18"/>
      <w:szCs w:val="20"/>
      <w:lang w:val="en-GB" w:eastAsia="en-US"/>
    </w:rPr>
  </w:style>
  <w:style w:type="character" w:customStyle="1" w:styleId="THChar">
    <w:name w:val="TH Char"/>
    <w:link w:val="TH"/>
    <w:qFormat/>
    <w:rsid w:val="00041824"/>
    <w:rPr>
      <w:rFonts w:ascii="Arial" w:hAnsi="Arial" w:cs="Times New Roman"/>
      <w:b/>
      <w:kern w:val="0"/>
      <w:sz w:val="20"/>
      <w:szCs w:val="20"/>
      <w:lang w:val="en-GB" w:eastAsia="en-US"/>
    </w:rPr>
  </w:style>
  <w:style w:type="character" w:customStyle="1" w:styleId="TAHCar">
    <w:name w:val="TAH Car"/>
    <w:link w:val="TAH"/>
    <w:qFormat/>
    <w:rsid w:val="00041824"/>
    <w:rPr>
      <w:rFonts w:ascii="Arial" w:hAnsi="Arial" w:cs="Times New Roman"/>
      <w:b/>
      <w:kern w:val="0"/>
      <w:sz w:val="18"/>
      <w:szCs w:val="20"/>
      <w:lang w:val="en-GB" w:eastAsia="en-US"/>
    </w:rPr>
  </w:style>
  <w:style w:type="character" w:customStyle="1" w:styleId="TANChar">
    <w:name w:val="TAN Char"/>
    <w:link w:val="TAN"/>
    <w:qFormat/>
    <w:rsid w:val="00041824"/>
    <w:rPr>
      <w:rFonts w:ascii="Arial" w:hAnsi="Arial" w:cs="Times New Roman"/>
      <w:kern w:val="0"/>
      <w:sz w:val="18"/>
      <w:szCs w:val="20"/>
      <w:lang w:val="en-GB" w:eastAsia="en-US"/>
    </w:rPr>
  </w:style>
  <w:style w:type="character" w:customStyle="1" w:styleId="TALChar">
    <w:name w:val="TAL Char"/>
    <w:qFormat/>
    <w:rsid w:val="00041824"/>
    <w:rPr>
      <w:rFonts w:ascii="Arial" w:hAnsi="Arial"/>
      <w:sz w:val="18"/>
      <w:lang w:val="en-GB" w:eastAsia="ko-KR" w:bidi="ar-SA"/>
    </w:rPr>
  </w:style>
  <w:style w:type="paragraph" w:styleId="afa">
    <w:name w:val="Revision"/>
    <w:hidden/>
    <w:uiPriority w:val="99"/>
    <w:semiHidden/>
    <w:rsid w:val="00041824"/>
    <w:rPr>
      <w:rFonts w:ascii="Times New Roman" w:hAnsi="Times New Roman" w:cs="Times New Roman"/>
      <w:kern w:val="0"/>
      <w:sz w:val="20"/>
      <w:szCs w:val="20"/>
      <w:lang w:val="en-GB" w:eastAsia="en-US"/>
    </w:rPr>
  </w:style>
  <w:style w:type="paragraph" w:styleId="afb">
    <w:name w:val="List Paragraph"/>
    <w:aliases w:val="- Bullets,?? ??,?????,????,Lista1,列出段落,中等深浅网格 1 - 着色 21,¥¡¡¡¡ì¬º¥¹¥È¶ÎÂä,ÁÐ³ö¶ÎÂä,¥ê¥¹¥È¶ÎÂä,列表段落1,—ño’i—Ž,列出段落1,목록 단락,リスト段落,1st level - Bullet List Paragraph,Lettre d'introduction,Paragrafo elenco,Normal bullet 2,Bullet list,列表段落11,목록단락,列"/>
    <w:basedOn w:val="a"/>
    <w:link w:val="afc"/>
    <w:uiPriority w:val="34"/>
    <w:qFormat/>
    <w:rsid w:val="00041824"/>
    <w:pPr>
      <w:widowControl/>
      <w:ind w:left="720"/>
      <w:contextualSpacing/>
      <w:jc w:val="left"/>
    </w:pPr>
    <w:rPr>
      <w:rFonts w:ascii="Arial" w:hAnsi="Arial" w:cs="Times New Roman"/>
      <w:kern w:val="0"/>
      <w:sz w:val="22"/>
      <w:szCs w:val="20"/>
      <w:lang w:eastAsia="en-US"/>
    </w:rPr>
  </w:style>
  <w:style w:type="character" w:customStyle="1" w:styleId="EQChar">
    <w:name w:val="EQ Char"/>
    <w:link w:val="EQ"/>
    <w:qFormat/>
    <w:rsid w:val="00041824"/>
    <w:rPr>
      <w:rFonts w:ascii="Times New Roman" w:hAnsi="Times New Roman" w:cs="Times New Roman"/>
      <w:noProof/>
      <w:kern w:val="0"/>
      <w:sz w:val="20"/>
      <w:szCs w:val="20"/>
      <w:lang w:val="en-GB" w:eastAsia="en-US"/>
    </w:rPr>
  </w:style>
  <w:style w:type="table" w:styleId="afd">
    <w:name w:val="Table Grid"/>
    <w:aliases w:val="TableGrid"/>
    <w:basedOn w:val="a1"/>
    <w:uiPriority w:val="39"/>
    <w:qFormat/>
    <w:rsid w:val="00041824"/>
    <w:rPr>
      <w:rFonts w:ascii="CG Times (WN)" w:hAnsi="CG Times (W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Placeholder Text"/>
    <w:basedOn w:val="a0"/>
    <w:uiPriority w:val="99"/>
    <w:semiHidden/>
    <w:rsid w:val="00041824"/>
    <w:rPr>
      <w:color w:val="808080"/>
    </w:rPr>
  </w:style>
  <w:style w:type="paragraph" w:styleId="aff">
    <w:name w:val="Normal (Web)"/>
    <w:basedOn w:val="a"/>
    <w:uiPriority w:val="99"/>
    <w:unhideWhenUsed/>
    <w:rsid w:val="00041824"/>
    <w:pPr>
      <w:widowControl/>
      <w:spacing w:before="100" w:beforeAutospacing="1" w:after="100" w:afterAutospacing="1"/>
      <w:jc w:val="left"/>
    </w:pPr>
    <w:rPr>
      <w:rFonts w:ascii="Times New Roman" w:hAnsi="Times New Roman" w:cs="Times New Roman"/>
      <w:kern w:val="0"/>
      <w:sz w:val="24"/>
      <w:szCs w:val="24"/>
      <w:lang w:val="sv-SE" w:eastAsia="sv-SE"/>
    </w:rPr>
  </w:style>
  <w:style w:type="character" w:customStyle="1" w:styleId="afc">
    <w:name w:val="列表段落 字符"/>
    <w:aliases w:val="- Bullets 字符,?? ?? 字符,????? 字符,???? 字符,Lista1 字符,列出段落 字符,中等深浅网格 1 - 着色 21 字符,¥¡¡¡¡ì¬º¥¹¥È¶ÎÂä 字符,ÁÐ³ö¶ÎÂä 字符,¥ê¥¹¥È¶ÎÂä 字符,列表段落1 字符,—ño’i—Ž 字符,列出段落1 字符,목록 단락 字符,リスト段落 字符,1st level - Bullet List Paragraph 字符,Lettre d'introduction 字符,列表段落11 字符"/>
    <w:link w:val="afb"/>
    <w:uiPriority w:val="34"/>
    <w:qFormat/>
    <w:locked/>
    <w:rsid w:val="00041824"/>
    <w:rPr>
      <w:rFonts w:ascii="Arial" w:hAnsi="Arial" w:cs="Times New Roman"/>
      <w:kern w:val="0"/>
      <w:sz w:val="22"/>
      <w:szCs w:val="20"/>
      <w:lang w:eastAsia="en-US"/>
    </w:rPr>
  </w:style>
  <w:style w:type="paragraph" w:customStyle="1" w:styleId="IvDInstructiontext">
    <w:name w:val="IvD Instructiontext"/>
    <w:basedOn w:val="af8"/>
    <w:link w:val="IvDInstructiontextChar"/>
    <w:uiPriority w:val="99"/>
    <w:qFormat/>
    <w:rsid w:val="00041824"/>
    <w:pPr>
      <w:keepLines/>
      <w:tabs>
        <w:tab w:val="left" w:pos="2552"/>
        <w:tab w:val="left" w:pos="3856"/>
        <w:tab w:val="left" w:pos="5216"/>
        <w:tab w:val="left" w:pos="6464"/>
        <w:tab w:val="left" w:pos="7768"/>
        <w:tab w:val="left" w:pos="9072"/>
        <w:tab w:val="left" w:pos="9639"/>
      </w:tabs>
      <w:spacing w:before="240" w:after="0"/>
    </w:pPr>
    <w:rPr>
      <w:rFonts w:ascii="Arial" w:eastAsia="宋体" w:hAnsi="Arial"/>
      <w:i/>
      <w:color w:val="7F7F7F"/>
      <w:spacing w:val="2"/>
      <w:sz w:val="18"/>
      <w:szCs w:val="18"/>
      <w:lang w:val="en-US"/>
    </w:rPr>
  </w:style>
  <w:style w:type="character" w:customStyle="1" w:styleId="IvDInstructiontextChar">
    <w:name w:val="IvD Instructiontext Char"/>
    <w:link w:val="IvDInstructiontext"/>
    <w:uiPriority w:val="99"/>
    <w:rsid w:val="00041824"/>
    <w:rPr>
      <w:rFonts w:ascii="Arial" w:eastAsia="宋体" w:hAnsi="Arial" w:cs="Times New Roman"/>
      <w:i/>
      <w:color w:val="7F7F7F"/>
      <w:spacing w:val="2"/>
      <w:kern w:val="0"/>
      <w:sz w:val="18"/>
      <w:szCs w:val="18"/>
      <w:lang w:eastAsia="en-US"/>
    </w:rPr>
  </w:style>
  <w:style w:type="character" w:customStyle="1" w:styleId="B3Char">
    <w:name w:val="B3 Char"/>
    <w:link w:val="B3"/>
    <w:locked/>
    <w:rsid w:val="00041824"/>
    <w:rPr>
      <w:rFonts w:ascii="Times New Roman" w:hAnsi="Times New Roman" w:cs="Times New Roman"/>
      <w:kern w:val="0"/>
      <w:sz w:val="20"/>
      <w:szCs w:val="20"/>
      <w:lang w:val="en-GB" w:eastAsia="en-US"/>
    </w:rPr>
  </w:style>
  <w:style w:type="table" w:customStyle="1" w:styleId="Tabellengitternetz1">
    <w:name w:val="Tabellengitternetz1"/>
    <w:basedOn w:val="a1"/>
    <w:rsid w:val="00041824"/>
    <w:rPr>
      <w:rFonts w:ascii="Times New Roman" w:eastAsia="宋体" w:hAnsi="Times New Roman" w:cs="Times New Roman"/>
      <w:kern w:val="0"/>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浅色1"/>
    <w:basedOn w:val="a1"/>
    <w:next w:val="aff0"/>
    <w:uiPriority w:val="40"/>
    <w:rsid w:val="00041824"/>
    <w:rPr>
      <w:rFonts w:ascii="CG Times (WN)" w:hAnsi="CG Times (WN)" w:cs="Times New Roman"/>
      <w:kern w:val="0"/>
      <w:sz w:val="20"/>
      <w:szCs w:val="20"/>
      <w:lang w:val="sv-SE" w:eastAsia="sv-S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B1Char1">
    <w:name w:val="B1 Char1"/>
    <w:locked/>
    <w:rsid w:val="00041824"/>
    <w:rPr>
      <w:lang w:val="en-GB" w:eastAsia="en-GB"/>
    </w:rPr>
  </w:style>
  <w:style w:type="character" w:customStyle="1" w:styleId="B1Zchn">
    <w:name w:val="B1 Zchn"/>
    <w:qFormat/>
    <w:rsid w:val="00041824"/>
    <w:rPr>
      <w:rFonts w:ascii="Times New Roman" w:eastAsia="MS Mincho" w:hAnsi="Times New Roman" w:cs="Times New Roman"/>
      <w:kern w:val="0"/>
      <w:sz w:val="20"/>
      <w:szCs w:val="20"/>
      <w:lang w:val="en-GB" w:eastAsia="en-US"/>
    </w:rPr>
  </w:style>
  <w:style w:type="paragraph" w:customStyle="1" w:styleId="3GPPAgreements">
    <w:name w:val="3GPP Agreements"/>
    <w:basedOn w:val="a"/>
    <w:link w:val="3GPPAgreementsChar"/>
    <w:uiPriority w:val="99"/>
    <w:qFormat/>
    <w:rsid w:val="00041824"/>
    <w:pPr>
      <w:widowControl/>
      <w:numPr>
        <w:numId w:val="3"/>
      </w:numPr>
      <w:overflowPunct w:val="0"/>
      <w:autoSpaceDE w:val="0"/>
      <w:autoSpaceDN w:val="0"/>
      <w:adjustRightInd w:val="0"/>
      <w:spacing w:before="60" w:after="60"/>
      <w:textAlignment w:val="baseline"/>
    </w:pPr>
    <w:rPr>
      <w:rFonts w:ascii="Times New Roman" w:eastAsia="宋体" w:hAnsi="Times New Roman" w:cs="Times New Roman"/>
      <w:kern w:val="0"/>
      <w:sz w:val="22"/>
      <w:szCs w:val="20"/>
    </w:rPr>
  </w:style>
  <w:style w:type="character" w:customStyle="1" w:styleId="3GPPAgreementsChar">
    <w:name w:val="3GPP Agreements Char"/>
    <w:link w:val="3GPPAgreements"/>
    <w:uiPriority w:val="99"/>
    <w:qFormat/>
    <w:rsid w:val="00041824"/>
    <w:rPr>
      <w:rFonts w:ascii="Times New Roman" w:eastAsia="宋体" w:hAnsi="Times New Roman" w:cs="Times New Roman"/>
      <w:kern w:val="0"/>
      <w:sz w:val="22"/>
      <w:szCs w:val="20"/>
    </w:rPr>
  </w:style>
  <w:style w:type="paragraph" w:customStyle="1" w:styleId="Proposal">
    <w:name w:val="Proposal"/>
    <w:basedOn w:val="af8"/>
    <w:qFormat/>
    <w:rsid w:val="00041824"/>
    <w:pPr>
      <w:numPr>
        <w:numId w:val="4"/>
      </w:numPr>
      <w:tabs>
        <w:tab w:val="left" w:pos="1701"/>
      </w:tabs>
      <w:spacing w:line="259" w:lineRule="auto"/>
      <w:ind w:left="1701" w:hanging="1701"/>
      <w:jc w:val="both"/>
    </w:pPr>
    <w:rPr>
      <w:rFonts w:ascii="Arial" w:eastAsia="Calibri" w:hAnsi="Arial"/>
      <w:b/>
      <w:bCs/>
      <w:sz w:val="22"/>
      <w:szCs w:val="22"/>
      <w:lang w:val="de-DE" w:eastAsia="zh-CN"/>
    </w:rPr>
  </w:style>
  <w:style w:type="paragraph" w:customStyle="1" w:styleId="Observation">
    <w:name w:val="Observation"/>
    <w:basedOn w:val="Proposal"/>
    <w:uiPriority w:val="99"/>
    <w:qFormat/>
    <w:rsid w:val="00041824"/>
    <w:pPr>
      <w:numPr>
        <w:numId w:val="5"/>
      </w:numPr>
    </w:pPr>
    <w:rPr>
      <w:lang w:eastAsia="ja-JP"/>
    </w:rPr>
  </w:style>
  <w:style w:type="character" w:customStyle="1" w:styleId="CRCoverPageChar">
    <w:name w:val="CR Cover Page Char"/>
    <w:link w:val="CRCoverPage"/>
    <w:rsid w:val="00041824"/>
    <w:rPr>
      <w:rFonts w:ascii="Arial" w:hAnsi="Arial" w:cs="Times New Roman"/>
      <w:kern w:val="0"/>
      <w:sz w:val="20"/>
      <w:szCs w:val="20"/>
      <w:lang w:val="en-GB" w:eastAsia="en-US"/>
    </w:rPr>
  </w:style>
  <w:style w:type="paragraph" w:customStyle="1" w:styleId="ZchnZchn">
    <w:name w:val="Zchn Zchn"/>
    <w:semiHidden/>
    <w:rsid w:val="00041824"/>
    <w:pPr>
      <w:keepNext/>
      <w:numPr>
        <w:numId w:val="6"/>
      </w:numPr>
      <w:autoSpaceDE w:val="0"/>
      <w:autoSpaceDN w:val="0"/>
      <w:adjustRightInd w:val="0"/>
      <w:spacing w:before="60" w:after="60"/>
      <w:jc w:val="both"/>
    </w:pPr>
    <w:rPr>
      <w:rFonts w:ascii="Arial" w:eastAsia="宋体" w:hAnsi="Arial" w:cs="Arial"/>
      <w:color w:val="0000FF"/>
      <w:sz w:val="20"/>
      <w:szCs w:val="20"/>
    </w:rPr>
  </w:style>
  <w:style w:type="table" w:customStyle="1" w:styleId="TableGrid1">
    <w:name w:val="TableGrid1"/>
    <w:basedOn w:val="a1"/>
    <w:next w:val="afd"/>
    <w:uiPriority w:val="59"/>
    <w:qFormat/>
    <w:rsid w:val="00041824"/>
    <w:rPr>
      <w:rFonts w:ascii="CG Times (WN)" w:eastAsia="宋体" w:hAnsi="CG Times (WN)" w:cs="Times New Roman"/>
      <w:kern w:val="0"/>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0"/>
    <w:qFormat/>
    <w:rsid w:val="00041824"/>
  </w:style>
  <w:style w:type="table" w:customStyle="1" w:styleId="14">
    <w:name w:val="网格型1"/>
    <w:basedOn w:val="a1"/>
    <w:next w:val="afd"/>
    <w:qFormat/>
    <w:rsid w:val="00041824"/>
    <w:rPr>
      <w:rFonts w:ascii="CG Times (WN)" w:hAnsi="CG Times (W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a0"/>
    <w:qFormat/>
    <w:rsid w:val="00041824"/>
  </w:style>
  <w:style w:type="table" w:customStyle="1" w:styleId="TableGrid2">
    <w:name w:val="TableGrid2"/>
    <w:basedOn w:val="a1"/>
    <w:next w:val="afd"/>
    <w:uiPriority w:val="39"/>
    <w:qFormat/>
    <w:rsid w:val="00041824"/>
    <w:rPr>
      <w:rFonts w:ascii="CG Times (WN)" w:hAnsi="CG Times (WN)" w:cs="Times New Roman"/>
      <w:kern w:val="0"/>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Grid Table Light"/>
    <w:basedOn w:val="a1"/>
    <w:uiPriority w:val="40"/>
    <w:rsid w:val="0004182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B76BAD-FE83-4FA5-BB0F-4FD8132BD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5540</TotalTime>
  <Pages>9</Pages>
  <Words>2911</Words>
  <Characters>16595</Characters>
  <Application>Microsoft Office Word</Application>
  <DocSecurity>0</DocSecurity>
  <Lines>138</Lines>
  <Paragraphs>38</Paragraphs>
  <ScaleCrop>false</ScaleCrop>
  <Company/>
  <LinksUpToDate>false</LinksUpToDate>
  <CharactersWithSpaces>19468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Jiayi Cao</dc:creator>
  <cp:keywords/>
  <dc:description/>
  <cp:lastModifiedBy>Jiayi Cao</cp:lastModifiedBy>
  <cp:revision>344</cp:revision>
  <dcterms:created xsi:type="dcterms:W3CDTF">2023-10-27T11:10:00Z</dcterms:created>
  <dcterms:modified xsi:type="dcterms:W3CDTF">2023-11-03T12:22:00Z</dcterms:modified>
</cp:coreProperties>
</file>